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68567" w14:textId="30273129" w:rsidR="00FA0AED" w:rsidRPr="00A415FF" w:rsidRDefault="00FA0AED" w:rsidP="00A415FF">
      <w:pPr>
        <w:rPr>
          <w:rFonts w:ascii="Taviraj Medium" w:eastAsia="Taviraj Medium" w:hAnsi="Taviraj Medium" w:cs="Taviraj Medium"/>
          <w:color w:val="1C2953"/>
          <w:sz w:val="30"/>
          <w:szCs w:val="30"/>
        </w:rPr>
      </w:pPr>
      <w:bookmarkStart w:id="0" w:name="_Hlk67929510"/>
      <w:r>
        <w:rPr>
          <w:rFonts w:ascii="Taviraj Medium" w:eastAsia="Taviraj Medium" w:hAnsi="Taviraj Medium" w:cs="Taviraj Medium"/>
          <w:color w:val="1C2953"/>
          <w:sz w:val="30"/>
          <w:szCs w:val="30"/>
        </w:rPr>
        <w:t>VistaMar, drugi apartamentowiec inwestycji Marina Royale</w:t>
      </w:r>
      <w:r w:rsidR="00CD69B8">
        <w:rPr>
          <w:rFonts w:ascii="Taviraj Medium" w:eastAsia="Taviraj Medium" w:hAnsi="Taviraj Medium" w:cs="Taviraj Medium"/>
          <w:color w:val="1C2953"/>
          <w:sz w:val="30"/>
          <w:szCs w:val="30"/>
        </w:rPr>
        <w:t>,</w:t>
      </w:r>
      <w:r>
        <w:rPr>
          <w:rFonts w:ascii="Taviraj Medium" w:eastAsia="Taviraj Medium" w:hAnsi="Taviraj Medium" w:cs="Taviraj Medium"/>
          <w:color w:val="1C2953"/>
          <w:sz w:val="30"/>
          <w:szCs w:val="30"/>
        </w:rPr>
        <w:t xml:space="preserve"> </w:t>
      </w:r>
      <w:r w:rsidR="006135F0">
        <w:rPr>
          <w:rFonts w:ascii="Taviraj Medium" w:eastAsia="Taviraj Medium" w:hAnsi="Taviraj Medium" w:cs="Taviraj Medium"/>
          <w:color w:val="1C2953"/>
          <w:sz w:val="30"/>
          <w:szCs w:val="30"/>
        </w:rPr>
        <w:t xml:space="preserve">dumnie wzbił się ponad linię horyzontu i </w:t>
      </w:r>
      <w:r>
        <w:rPr>
          <w:rFonts w:ascii="Taviraj Medium" w:eastAsia="Taviraj Medium" w:hAnsi="Taviraj Medium" w:cs="Taviraj Medium"/>
          <w:color w:val="1C2953"/>
          <w:sz w:val="30"/>
          <w:szCs w:val="30"/>
        </w:rPr>
        <w:t>osiągnął najwyższy punkt. Budowa przebieg</w:t>
      </w:r>
      <w:r w:rsidR="0063743E">
        <w:rPr>
          <w:rFonts w:ascii="Taviraj Medium" w:eastAsia="Taviraj Medium" w:hAnsi="Taviraj Medium" w:cs="Taviraj Medium"/>
          <w:color w:val="1C2953"/>
          <w:sz w:val="30"/>
          <w:szCs w:val="30"/>
        </w:rPr>
        <w:t>a</w:t>
      </w:r>
      <w:r>
        <w:rPr>
          <w:rFonts w:ascii="Taviraj Medium" w:eastAsia="Taviraj Medium" w:hAnsi="Taviraj Medium" w:cs="Taviraj Medium"/>
          <w:color w:val="1C2953"/>
          <w:sz w:val="30"/>
          <w:szCs w:val="30"/>
        </w:rPr>
        <w:t xml:space="preserve"> zgodnie z planem</w:t>
      </w:r>
      <w:r w:rsidR="006135F0">
        <w:rPr>
          <w:rFonts w:ascii="Taviraj Medium" w:eastAsia="Taviraj Medium" w:hAnsi="Taviraj Medium" w:cs="Taviraj Medium"/>
          <w:color w:val="1C2953"/>
          <w:sz w:val="30"/>
          <w:szCs w:val="30"/>
        </w:rPr>
        <w:t>, co oznacza, że</w:t>
      </w:r>
      <w:r w:rsidR="00CD69B8">
        <w:rPr>
          <w:rFonts w:ascii="Taviraj Medium" w:eastAsia="Taviraj Medium" w:hAnsi="Taviraj Medium" w:cs="Taviraj Medium"/>
          <w:color w:val="1C2953"/>
          <w:sz w:val="30"/>
          <w:szCs w:val="30"/>
        </w:rPr>
        <w:t xml:space="preserve"> </w:t>
      </w:r>
      <w:r>
        <w:rPr>
          <w:rFonts w:ascii="Taviraj Medium" w:eastAsia="Taviraj Medium" w:hAnsi="Taviraj Medium" w:cs="Taviraj Medium"/>
          <w:color w:val="1C2953"/>
          <w:sz w:val="30"/>
          <w:szCs w:val="30"/>
        </w:rPr>
        <w:t xml:space="preserve">do końca wakacji prace związane z pokryciem dachu będą </w:t>
      </w:r>
      <w:r w:rsidR="006135F0">
        <w:rPr>
          <w:rFonts w:ascii="Taviraj Medium" w:eastAsia="Taviraj Medium" w:hAnsi="Taviraj Medium" w:cs="Taviraj Medium"/>
          <w:color w:val="1C2953"/>
          <w:sz w:val="30"/>
          <w:szCs w:val="30"/>
        </w:rPr>
        <w:t>na półmetku</w:t>
      </w:r>
      <w:r>
        <w:rPr>
          <w:rFonts w:ascii="Taviraj Medium" w:eastAsia="Taviraj Medium" w:hAnsi="Taviraj Medium" w:cs="Taviraj Medium"/>
          <w:color w:val="1C2953"/>
          <w:sz w:val="30"/>
          <w:szCs w:val="30"/>
        </w:rPr>
        <w:t xml:space="preserve">. </w:t>
      </w:r>
      <w:r w:rsidR="00CA1187">
        <w:rPr>
          <w:rFonts w:ascii="Taviraj Medium" w:eastAsia="Taviraj Medium" w:hAnsi="Taviraj Medium" w:cs="Taviraj Medium"/>
          <w:color w:val="1C2953"/>
          <w:sz w:val="30"/>
          <w:szCs w:val="30"/>
        </w:rPr>
        <w:t>Za</w:t>
      </w:r>
      <w:r w:rsidR="006135F0">
        <w:rPr>
          <w:rFonts w:ascii="Taviraj Medium" w:eastAsia="Taviraj Medium" w:hAnsi="Taviraj Medium" w:cs="Taviraj Medium"/>
          <w:color w:val="1C2953"/>
          <w:sz w:val="30"/>
          <w:szCs w:val="30"/>
        </w:rPr>
        <w:t xml:space="preserve"> sukces</w:t>
      </w:r>
      <w:r w:rsidR="00CA1187">
        <w:rPr>
          <w:rFonts w:ascii="Taviraj Medium" w:eastAsia="Taviraj Medium" w:hAnsi="Taviraj Medium" w:cs="Taviraj Medium"/>
          <w:color w:val="1C2953"/>
          <w:sz w:val="30"/>
          <w:szCs w:val="30"/>
        </w:rPr>
        <w:t xml:space="preserve"> inwestycj</w:t>
      </w:r>
      <w:r w:rsidR="006135F0">
        <w:rPr>
          <w:rFonts w:ascii="Taviraj Medium" w:eastAsia="Taviraj Medium" w:hAnsi="Taviraj Medium" w:cs="Taviraj Medium"/>
          <w:color w:val="1C2953"/>
          <w:sz w:val="30"/>
          <w:szCs w:val="30"/>
        </w:rPr>
        <w:t>i</w:t>
      </w:r>
      <w:r w:rsidR="00CA1187">
        <w:rPr>
          <w:rFonts w:ascii="Taviraj Medium" w:eastAsia="Taviraj Medium" w:hAnsi="Taviraj Medium" w:cs="Taviraj Medium"/>
          <w:color w:val="1C2953"/>
          <w:sz w:val="30"/>
          <w:szCs w:val="30"/>
        </w:rPr>
        <w:t xml:space="preserve"> odpowiedzialni są: d</w:t>
      </w:r>
      <w:r>
        <w:rPr>
          <w:rFonts w:ascii="Taviraj Medium" w:eastAsia="Taviraj Medium" w:hAnsi="Taviraj Medium" w:cs="Taviraj Medium"/>
          <w:color w:val="1C2953"/>
          <w:sz w:val="30"/>
          <w:szCs w:val="30"/>
        </w:rPr>
        <w:t xml:space="preserve">eweloper POC </w:t>
      </w:r>
      <w:r w:rsidRPr="00A415FF">
        <w:rPr>
          <w:rFonts w:ascii="Taviraj Medium" w:eastAsia="Taviraj Medium" w:hAnsi="Taviraj Medium" w:cs="Taviraj Medium"/>
          <w:color w:val="1C2953"/>
          <w:sz w:val="30"/>
          <w:szCs w:val="30"/>
        </w:rPr>
        <w:t xml:space="preserve">Polska i </w:t>
      </w:r>
      <w:r w:rsidR="00253EDC">
        <w:rPr>
          <w:rFonts w:ascii="Taviraj Medium" w:eastAsia="Taviraj Medium" w:hAnsi="Taviraj Medium" w:cs="Taviraj Medium"/>
          <w:color w:val="1C2953"/>
          <w:sz w:val="30"/>
          <w:szCs w:val="30"/>
        </w:rPr>
        <w:t>g</w:t>
      </w:r>
      <w:r w:rsidR="003018E0">
        <w:rPr>
          <w:rFonts w:ascii="Taviraj Medium" w:eastAsia="Taviraj Medium" w:hAnsi="Taviraj Medium" w:cs="Taviraj Medium"/>
          <w:color w:val="1C2953"/>
          <w:sz w:val="30"/>
          <w:szCs w:val="30"/>
        </w:rPr>
        <w:t xml:space="preserve">eneralny </w:t>
      </w:r>
      <w:r w:rsidR="00253EDC">
        <w:rPr>
          <w:rFonts w:ascii="Taviraj Medium" w:eastAsia="Taviraj Medium" w:hAnsi="Taviraj Medium" w:cs="Taviraj Medium"/>
          <w:color w:val="1C2953"/>
          <w:sz w:val="30"/>
          <w:szCs w:val="30"/>
        </w:rPr>
        <w:t>w</w:t>
      </w:r>
      <w:r w:rsidR="003018E0">
        <w:rPr>
          <w:rFonts w:ascii="Taviraj Medium" w:eastAsia="Taviraj Medium" w:hAnsi="Taviraj Medium" w:cs="Taviraj Medium"/>
          <w:color w:val="1C2953"/>
          <w:sz w:val="30"/>
          <w:szCs w:val="30"/>
        </w:rPr>
        <w:t xml:space="preserve">ykonawca </w:t>
      </w:r>
      <w:r w:rsidRPr="00A415FF">
        <w:rPr>
          <w:rFonts w:ascii="Taviraj Medium" w:eastAsia="Taviraj Medium" w:hAnsi="Taviraj Medium" w:cs="Taviraj Medium"/>
          <w:color w:val="1C2953"/>
          <w:sz w:val="30"/>
          <w:szCs w:val="30"/>
        </w:rPr>
        <w:t>CFE Polska</w:t>
      </w:r>
      <w:r>
        <w:rPr>
          <w:rFonts w:ascii="Taviraj Medium" w:eastAsia="Taviraj Medium" w:hAnsi="Taviraj Medium" w:cs="Taviraj Medium"/>
          <w:color w:val="1C2953"/>
          <w:sz w:val="30"/>
          <w:szCs w:val="30"/>
        </w:rPr>
        <w:t>.</w:t>
      </w:r>
    </w:p>
    <w:bookmarkEnd w:id="0"/>
    <w:p w14:paraId="63346A2A" w14:textId="77777777" w:rsidR="00A415FF" w:rsidRDefault="00A415FF" w:rsidP="005D7FDD">
      <w:pPr>
        <w:jc w:val="both"/>
        <w:rPr>
          <w:rFonts w:ascii="Taviraj Medium" w:eastAsia="Taviraj Medium" w:hAnsi="Taviraj Medium" w:cs="Taviraj Medium"/>
          <w:color w:val="1C2953"/>
          <w:sz w:val="30"/>
          <w:szCs w:val="30"/>
        </w:rPr>
      </w:pPr>
    </w:p>
    <w:p w14:paraId="0243735B" w14:textId="5D0D8316" w:rsidR="004F2EAD" w:rsidRDefault="00CA1187" w:rsidP="005D7FDD">
      <w:pPr>
        <w:jc w:val="both"/>
        <w:rPr>
          <w:rFonts w:ascii="Montserrat" w:eastAsia="Montserrat" w:hAnsi="Montserrat" w:cs="Montserrat"/>
          <w:color w:val="1C2953"/>
        </w:rPr>
      </w:pPr>
      <w:r>
        <w:rPr>
          <w:rFonts w:ascii="Montserrat" w:eastAsia="Montserrat" w:hAnsi="Montserrat" w:cs="Montserrat"/>
          <w:color w:val="1C2953"/>
        </w:rPr>
        <w:t xml:space="preserve">W malowniczym Darłówku, tuż nad samym </w:t>
      </w:r>
      <w:r w:rsidR="00B22854">
        <w:rPr>
          <w:rFonts w:ascii="Montserrat" w:eastAsia="Montserrat" w:hAnsi="Montserrat" w:cs="Montserrat"/>
          <w:color w:val="1C2953"/>
        </w:rPr>
        <w:t>morzem</w:t>
      </w:r>
      <w:r>
        <w:rPr>
          <w:rFonts w:ascii="Montserrat" w:eastAsia="Montserrat" w:hAnsi="Montserrat" w:cs="Montserrat"/>
          <w:color w:val="1C2953"/>
        </w:rPr>
        <w:t xml:space="preserve"> powstaje wyjątkowa inwestycja – Marina Royale. </w:t>
      </w:r>
      <w:r w:rsidR="002C164C">
        <w:rPr>
          <w:rFonts w:ascii="Montserrat" w:eastAsia="Montserrat" w:hAnsi="Montserrat" w:cs="Montserrat"/>
          <w:color w:val="1C2953"/>
        </w:rPr>
        <w:t>Pierwszy z budynków – UltraMar już</w:t>
      </w:r>
      <w:r w:rsidR="00362F32">
        <w:rPr>
          <w:rFonts w:ascii="Montserrat" w:eastAsia="Montserrat" w:hAnsi="Montserrat" w:cs="Montserrat"/>
          <w:color w:val="1C2953"/>
        </w:rPr>
        <w:t xml:space="preserve"> </w:t>
      </w:r>
      <w:r w:rsidR="00C30ABF">
        <w:rPr>
          <w:rFonts w:ascii="Montserrat" w:eastAsia="Montserrat" w:hAnsi="Montserrat" w:cs="Montserrat"/>
          <w:color w:val="1C2953"/>
        </w:rPr>
        <w:t>otworzył</w:t>
      </w:r>
      <w:r w:rsidR="00362F32">
        <w:rPr>
          <w:rFonts w:ascii="Montserrat" w:eastAsia="Montserrat" w:hAnsi="Montserrat" w:cs="Montserrat"/>
          <w:color w:val="1C2953"/>
        </w:rPr>
        <w:t xml:space="preserve"> swoje drzwi przed gośćmi i powitał zarówno </w:t>
      </w:r>
      <w:r w:rsidR="002C164C">
        <w:rPr>
          <w:rFonts w:ascii="Montserrat" w:eastAsia="Montserrat" w:hAnsi="Montserrat" w:cs="Montserrat"/>
          <w:color w:val="1C2953"/>
        </w:rPr>
        <w:t>właściciel</w:t>
      </w:r>
      <w:r w:rsidR="00362F32">
        <w:rPr>
          <w:rFonts w:ascii="Montserrat" w:eastAsia="Montserrat" w:hAnsi="Montserrat" w:cs="Montserrat"/>
          <w:color w:val="1C2953"/>
        </w:rPr>
        <w:t>i</w:t>
      </w:r>
      <w:r w:rsidR="002C164C">
        <w:rPr>
          <w:rFonts w:ascii="Montserrat" w:eastAsia="Montserrat" w:hAnsi="Montserrat" w:cs="Montserrat"/>
          <w:color w:val="1C2953"/>
        </w:rPr>
        <w:t xml:space="preserve"> apartamentów</w:t>
      </w:r>
      <w:r w:rsidR="00362F32">
        <w:rPr>
          <w:rFonts w:ascii="Montserrat" w:eastAsia="Montserrat" w:hAnsi="Montserrat" w:cs="Montserrat"/>
          <w:color w:val="1C2953"/>
        </w:rPr>
        <w:t>, jak i</w:t>
      </w:r>
      <w:r w:rsidR="00CD69B8">
        <w:rPr>
          <w:rFonts w:ascii="Montserrat" w:eastAsia="Montserrat" w:hAnsi="Montserrat" w:cs="Montserrat"/>
          <w:color w:val="1C2953"/>
        </w:rPr>
        <w:t xml:space="preserve"> </w:t>
      </w:r>
      <w:r w:rsidR="002C164C">
        <w:rPr>
          <w:rFonts w:ascii="Montserrat" w:eastAsia="Montserrat" w:hAnsi="Montserrat" w:cs="Montserrat"/>
          <w:color w:val="1C2953"/>
        </w:rPr>
        <w:t>tury</w:t>
      </w:r>
      <w:r w:rsidR="00362F32">
        <w:rPr>
          <w:rFonts w:ascii="Montserrat" w:eastAsia="Montserrat" w:hAnsi="Montserrat" w:cs="Montserrat"/>
          <w:color w:val="1C2953"/>
        </w:rPr>
        <w:t>stów.</w:t>
      </w:r>
      <w:r w:rsidR="004F2EAD">
        <w:rPr>
          <w:rFonts w:ascii="Montserrat" w:eastAsia="Montserrat" w:hAnsi="Montserrat" w:cs="Montserrat"/>
          <w:color w:val="1C2953"/>
        </w:rPr>
        <w:t xml:space="preserve"> </w:t>
      </w:r>
      <w:r w:rsidR="00362F32">
        <w:rPr>
          <w:rFonts w:ascii="Montserrat" w:eastAsia="Montserrat" w:hAnsi="Montserrat" w:cs="Montserrat"/>
          <w:color w:val="1C2953"/>
        </w:rPr>
        <w:t>Przekraczających jego próg zachwycił nie tylko</w:t>
      </w:r>
      <w:r w:rsidR="004F2EAD">
        <w:rPr>
          <w:rFonts w:ascii="Montserrat" w:eastAsia="Montserrat" w:hAnsi="Montserrat" w:cs="Montserrat"/>
          <w:color w:val="1C2953"/>
        </w:rPr>
        <w:t xml:space="preserve"> komfortow</w:t>
      </w:r>
      <w:r w:rsidR="00362F32">
        <w:rPr>
          <w:rFonts w:ascii="Montserrat" w:eastAsia="Montserrat" w:hAnsi="Montserrat" w:cs="Montserrat"/>
          <w:color w:val="1C2953"/>
        </w:rPr>
        <w:t>ymi</w:t>
      </w:r>
      <w:r w:rsidR="004F2EAD">
        <w:rPr>
          <w:rFonts w:ascii="Montserrat" w:eastAsia="Montserrat" w:hAnsi="Montserrat" w:cs="Montserrat"/>
          <w:color w:val="1C2953"/>
        </w:rPr>
        <w:t xml:space="preserve"> </w:t>
      </w:r>
      <w:r w:rsidR="00362F32">
        <w:rPr>
          <w:rFonts w:ascii="Montserrat" w:eastAsia="Montserrat" w:hAnsi="Montserrat" w:cs="Montserrat"/>
          <w:color w:val="1C2953"/>
        </w:rPr>
        <w:t>wnętrzami</w:t>
      </w:r>
      <w:r w:rsidR="004F2EAD">
        <w:rPr>
          <w:rFonts w:ascii="Montserrat" w:eastAsia="Montserrat" w:hAnsi="Montserrat" w:cs="Montserrat"/>
          <w:color w:val="1C2953"/>
        </w:rPr>
        <w:t xml:space="preserve"> z balkonami dosłownie zawieszonymi nad taflą wody, ale </w:t>
      </w:r>
      <w:r w:rsidR="00362F32">
        <w:rPr>
          <w:rFonts w:ascii="Montserrat" w:eastAsia="Montserrat" w:hAnsi="Montserrat" w:cs="Montserrat"/>
          <w:color w:val="1C2953"/>
        </w:rPr>
        <w:t xml:space="preserve">również </w:t>
      </w:r>
      <w:r w:rsidR="004F2EAD">
        <w:rPr>
          <w:rFonts w:ascii="Montserrat" w:eastAsia="Montserrat" w:hAnsi="Montserrat" w:cs="Montserrat"/>
          <w:color w:val="1C2953"/>
        </w:rPr>
        <w:t>malowniczo położon</w:t>
      </w:r>
      <w:r w:rsidR="00362F32">
        <w:rPr>
          <w:rFonts w:ascii="Montserrat" w:eastAsia="Montserrat" w:hAnsi="Montserrat" w:cs="Montserrat"/>
          <w:color w:val="1C2953"/>
        </w:rPr>
        <w:t>ą</w:t>
      </w:r>
      <w:r w:rsidR="004F2EAD">
        <w:rPr>
          <w:rFonts w:ascii="Montserrat" w:eastAsia="Montserrat" w:hAnsi="Montserrat" w:cs="Montserrat"/>
          <w:color w:val="1C2953"/>
        </w:rPr>
        <w:t xml:space="preserve"> restauracj</w:t>
      </w:r>
      <w:r w:rsidR="00362F32">
        <w:rPr>
          <w:rFonts w:ascii="Montserrat" w:eastAsia="Montserrat" w:hAnsi="Montserrat" w:cs="Montserrat"/>
          <w:color w:val="1C2953"/>
        </w:rPr>
        <w:t>ą</w:t>
      </w:r>
      <w:r w:rsidR="004F2EAD">
        <w:rPr>
          <w:rFonts w:ascii="Montserrat" w:eastAsia="Montserrat" w:hAnsi="Montserrat" w:cs="Montserrat"/>
          <w:color w:val="1C2953"/>
        </w:rPr>
        <w:t xml:space="preserve"> Brasserie LIDO. </w:t>
      </w:r>
      <w:r w:rsidR="00362F32">
        <w:rPr>
          <w:rFonts w:ascii="Montserrat" w:eastAsia="Montserrat" w:hAnsi="Montserrat" w:cs="Montserrat"/>
          <w:color w:val="1C2953"/>
        </w:rPr>
        <w:t>To idealne miejsce</w:t>
      </w:r>
      <w:r w:rsidR="0064369F">
        <w:rPr>
          <w:rFonts w:ascii="Montserrat" w:eastAsia="Montserrat" w:hAnsi="Montserrat" w:cs="Montserrat"/>
          <w:color w:val="1C2953"/>
        </w:rPr>
        <w:t xml:space="preserve"> dla</w:t>
      </w:r>
      <w:r w:rsidR="00362F32">
        <w:rPr>
          <w:rFonts w:ascii="Montserrat" w:eastAsia="Montserrat" w:hAnsi="Montserrat" w:cs="Montserrat"/>
          <w:color w:val="1C2953"/>
        </w:rPr>
        <w:t xml:space="preserve"> wszystkich głodnych </w:t>
      </w:r>
      <w:r w:rsidR="0064369F">
        <w:rPr>
          <w:rFonts w:ascii="Montserrat" w:eastAsia="Montserrat" w:hAnsi="Montserrat" w:cs="Montserrat"/>
          <w:color w:val="1C2953"/>
        </w:rPr>
        <w:t xml:space="preserve">niezwykłej fuzji </w:t>
      </w:r>
      <w:r w:rsidR="00362F32">
        <w:rPr>
          <w:rFonts w:ascii="Montserrat" w:eastAsia="Montserrat" w:hAnsi="Montserrat" w:cs="Montserrat"/>
          <w:color w:val="1C2953"/>
        </w:rPr>
        <w:t xml:space="preserve">spektakularnego widoku na Bałtyk i kulinarnych przygód w akompaniamencie najlepszych win. </w:t>
      </w:r>
    </w:p>
    <w:p w14:paraId="03B57D68" w14:textId="77777777" w:rsidR="00077A31" w:rsidRDefault="00077A31" w:rsidP="005D7FDD">
      <w:pPr>
        <w:jc w:val="both"/>
        <w:rPr>
          <w:rFonts w:ascii="Montserrat" w:eastAsia="Montserrat" w:hAnsi="Montserrat" w:cs="Montserrat"/>
          <w:color w:val="1C2953"/>
        </w:rPr>
      </w:pPr>
    </w:p>
    <w:p w14:paraId="12734B19" w14:textId="77777777" w:rsidR="00077A31" w:rsidRDefault="004F2EAD" w:rsidP="00077A31">
      <w:pPr>
        <w:jc w:val="both"/>
        <w:rPr>
          <w:rFonts w:ascii="Montserrat" w:eastAsia="Montserrat" w:hAnsi="Montserrat" w:cs="Montserrat"/>
          <w:color w:val="1C2953"/>
        </w:rPr>
      </w:pPr>
      <w:r>
        <w:rPr>
          <w:rFonts w:ascii="Montserrat" w:eastAsia="Montserrat" w:hAnsi="Montserrat" w:cs="Montserrat"/>
          <w:color w:val="1C2953"/>
        </w:rPr>
        <w:t xml:space="preserve">Od sierpnia ubiegłego roku trwa budowa kolejnego </w:t>
      </w:r>
      <w:r w:rsidR="00C15CF5">
        <w:rPr>
          <w:rFonts w:ascii="Montserrat" w:eastAsia="Montserrat" w:hAnsi="Montserrat" w:cs="Montserrat"/>
          <w:color w:val="1C2953"/>
        </w:rPr>
        <w:t>apartamentowca</w:t>
      </w:r>
      <w:r>
        <w:rPr>
          <w:rFonts w:ascii="Montserrat" w:eastAsia="Montserrat" w:hAnsi="Montserrat" w:cs="Montserrat"/>
          <w:color w:val="1C2953"/>
        </w:rPr>
        <w:t xml:space="preserve"> </w:t>
      </w:r>
      <w:r w:rsidR="0064369F">
        <w:rPr>
          <w:rFonts w:ascii="Montserrat" w:eastAsia="Montserrat" w:hAnsi="Montserrat" w:cs="Montserrat"/>
          <w:color w:val="1C2953"/>
        </w:rPr>
        <w:t>rozszerzającego portfolio</w:t>
      </w:r>
      <w:r>
        <w:rPr>
          <w:rFonts w:ascii="Montserrat" w:eastAsia="Montserrat" w:hAnsi="Montserrat" w:cs="Montserrat"/>
          <w:color w:val="1C2953"/>
        </w:rPr>
        <w:t xml:space="preserve"> inwestycji, cz</w:t>
      </w:r>
      <w:r w:rsidR="00101561">
        <w:rPr>
          <w:rFonts w:ascii="Montserrat" w:eastAsia="Montserrat" w:hAnsi="Montserrat" w:cs="Montserrat"/>
          <w:color w:val="1C2953"/>
        </w:rPr>
        <w:t>y</w:t>
      </w:r>
      <w:r>
        <w:rPr>
          <w:rFonts w:ascii="Montserrat" w:eastAsia="Montserrat" w:hAnsi="Montserrat" w:cs="Montserrat"/>
          <w:color w:val="1C2953"/>
        </w:rPr>
        <w:t>li VistaMar. Obecnie prace wkroczyły w etap</w:t>
      </w:r>
      <w:r w:rsidR="0064369F">
        <w:rPr>
          <w:rFonts w:ascii="Montserrat" w:eastAsia="Montserrat" w:hAnsi="Montserrat" w:cs="Montserrat"/>
          <w:color w:val="1C2953"/>
        </w:rPr>
        <w:t xml:space="preserve"> najwyższej rangi</w:t>
      </w:r>
      <w:r w:rsidR="00C15CF5">
        <w:rPr>
          <w:rFonts w:ascii="Montserrat" w:eastAsia="Montserrat" w:hAnsi="Montserrat" w:cs="Montserrat"/>
          <w:color w:val="1C2953"/>
        </w:rPr>
        <w:t>,</w:t>
      </w:r>
      <w:r w:rsidR="0064369F">
        <w:rPr>
          <w:rFonts w:ascii="Montserrat" w:eastAsia="Montserrat" w:hAnsi="Montserrat" w:cs="Montserrat"/>
          <w:color w:val="1C2953"/>
        </w:rPr>
        <w:t xml:space="preserve"> bowiem</w:t>
      </w:r>
      <w:r w:rsidR="00C15CF5">
        <w:rPr>
          <w:rFonts w:ascii="Montserrat" w:eastAsia="Montserrat" w:hAnsi="Montserrat" w:cs="Montserrat"/>
          <w:color w:val="1C2953"/>
        </w:rPr>
        <w:t xml:space="preserve"> r</w:t>
      </w:r>
      <w:r>
        <w:rPr>
          <w:rFonts w:ascii="Montserrat" w:eastAsia="Montserrat" w:hAnsi="Montserrat" w:cs="Montserrat"/>
          <w:color w:val="1C2953"/>
        </w:rPr>
        <w:t xml:space="preserve">ozpoczął się montaż dachu. Do końca lipca powstanie </w:t>
      </w:r>
      <w:r w:rsidR="0064369F">
        <w:rPr>
          <w:rFonts w:ascii="Montserrat" w:eastAsia="Montserrat" w:hAnsi="Montserrat" w:cs="Montserrat"/>
          <w:color w:val="1C2953"/>
        </w:rPr>
        <w:t xml:space="preserve">solidna i gwarantująca bezpieczeństwo </w:t>
      </w:r>
      <w:r>
        <w:rPr>
          <w:rFonts w:ascii="Montserrat" w:eastAsia="Montserrat" w:hAnsi="Montserrat" w:cs="Montserrat"/>
          <w:color w:val="1C2953"/>
        </w:rPr>
        <w:t xml:space="preserve">konstrukcja stalowa, a także część </w:t>
      </w:r>
      <w:r w:rsidR="0064369F">
        <w:rPr>
          <w:rFonts w:ascii="Montserrat" w:eastAsia="Montserrat" w:hAnsi="Montserrat" w:cs="Montserrat"/>
          <w:color w:val="1C2953"/>
        </w:rPr>
        <w:t>architektonicznej struktury</w:t>
      </w:r>
      <w:r>
        <w:rPr>
          <w:rFonts w:ascii="Montserrat" w:eastAsia="Montserrat" w:hAnsi="Montserrat" w:cs="Montserrat"/>
          <w:color w:val="1C2953"/>
        </w:rPr>
        <w:t xml:space="preserve"> d</w:t>
      </w:r>
      <w:r w:rsidR="00C15CF5">
        <w:rPr>
          <w:rFonts w:ascii="Montserrat" w:eastAsia="Montserrat" w:hAnsi="Montserrat" w:cs="Montserrat"/>
          <w:color w:val="1C2953"/>
        </w:rPr>
        <w:t>rewnianej</w:t>
      </w:r>
      <w:r>
        <w:rPr>
          <w:rFonts w:ascii="Montserrat" w:eastAsia="Montserrat" w:hAnsi="Montserrat" w:cs="Montserrat"/>
          <w:color w:val="1C2953"/>
        </w:rPr>
        <w:t xml:space="preserve"> wraz z deskowaniem. Z końcem wakacji pokrycie </w:t>
      </w:r>
      <w:r w:rsidR="00077A31">
        <w:rPr>
          <w:rFonts w:ascii="Montserrat" w:eastAsia="Montserrat" w:hAnsi="Montserrat" w:cs="Montserrat"/>
          <w:color w:val="1C2953"/>
        </w:rPr>
        <w:t>dachu</w:t>
      </w:r>
      <w:r w:rsidR="00C30ABF">
        <w:rPr>
          <w:rFonts w:ascii="Montserrat" w:eastAsia="Montserrat" w:hAnsi="Montserrat" w:cs="Montserrat"/>
          <w:color w:val="1C2953"/>
        </w:rPr>
        <w:t xml:space="preserve"> zostanie zrealizowane w 50%</w:t>
      </w:r>
      <w:r>
        <w:rPr>
          <w:rFonts w:ascii="Montserrat" w:eastAsia="Montserrat" w:hAnsi="Montserrat" w:cs="Montserrat"/>
          <w:color w:val="1C2953"/>
        </w:rPr>
        <w:t xml:space="preserve">, </w:t>
      </w:r>
      <w:r w:rsidR="00C15CF5">
        <w:rPr>
          <w:rFonts w:ascii="Montserrat" w:eastAsia="Montserrat" w:hAnsi="Montserrat" w:cs="Montserrat"/>
          <w:color w:val="1C2953"/>
        </w:rPr>
        <w:t xml:space="preserve">zostaną </w:t>
      </w:r>
      <w:r>
        <w:rPr>
          <w:rFonts w:ascii="Montserrat" w:eastAsia="Montserrat" w:hAnsi="Montserrat" w:cs="Montserrat"/>
          <w:color w:val="1C2953"/>
        </w:rPr>
        <w:t>położone</w:t>
      </w:r>
      <w:r w:rsidR="0064369F">
        <w:rPr>
          <w:rFonts w:ascii="Montserrat" w:eastAsia="Montserrat" w:hAnsi="Montserrat" w:cs="Montserrat"/>
          <w:color w:val="1C2953"/>
        </w:rPr>
        <w:t xml:space="preserve"> </w:t>
      </w:r>
      <w:r>
        <w:rPr>
          <w:rFonts w:ascii="Montserrat" w:eastAsia="Montserrat" w:hAnsi="Montserrat" w:cs="Montserrat"/>
          <w:color w:val="1C2953"/>
        </w:rPr>
        <w:t xml:space="preserve">dachówki oraz </w:t>
      </w:r>
      <w:r w:rsidR="00C30ABF">
        <w:rPr>
          <w:rFonts w:ascii="Montserrat" w:eastAsia="Montserrat" w:hAnsi="Montserrat" w:cs="Montserrat"/>
          <w:color w:val="1C2953"/>
        </w:rPr>
        <w:t xml:space="preserve">zostaną </w:t>
      </w:r>
      <w:r w:rsidR="00077A31">
        <w:rPr>
          <w:rFonts w:ascii="Montserrat" w:eastAsia="Montserrat" w:hAnsi="Montserrat" w:cs="Montserrat"/>
          <w:color w:val="1C2953"/>
        </w:rPr>
        <w:t>wykonane</w:t>
      </w:r>
      <w:r w:rsidR="00C30ABF">
        <w:rPr>
          <w:rFonts w:ascii="Montserrat" w:eastAsia="Montserrat" w:hAnsi="Montserrat" w:cs="Montserrat"/>
          <w:color w:val="1C2953"/>
        </w:rPr>
        <w:t xml:space="preserve"> obróbki </w:t>
      </w:r>
      <w:r w:rsidR="00077A31">
        <w:rPr>
          <w:rFonts w:ascii="Montserrat" w:eastAsia="Montserrat" w:hAnsi="Montserrat" w:cs="Montserrat"/>
          <w:color w:val="1C2953"/>
        </w:rPr>
        <w:t xml:space="preserve">blacharskie. Prace zostaną wykonane przy użyciu żurawi wieżowych oraz wózków nożycowych. </w:t>
      </w:r>
      <w:r w:rsidR="00077A31" w:rsidRPr="004F2EAD">
        <w:rPr>
          <w:rFonts w:ascii="Montserrat" w:eastAsia="Montserrat" w:hAnsi="Montserrat" w:cs="Montserrat"/>
          <w:color w:val="1C2953"/>
        </w:rPr>
        <w:t xml:space="preserve">Do końca sierpnia zostaną także zakończone prace związane z montażem </w:t>
      </w:r>
      <w:r w:rsidR="00077A31">
        <w:rPr>
          <w:rFonts w:ascii="Montserrat" w:eastAsia="Montserrat" w:hAnsi="Montserrat" w:cs="Montserrat"/>
          <w:color w:val="1C2953"/>
        </w:rPr>
        <w:t xml:space="preserve">aluminiowej </w:t>
      </w:r>
      <w:r w:rsidR="00077A31" w:rsidRPr="004F2EAD">
        <w:rPr>
          <w:rFonts w:ascii="Montserrat" w:eastAsia="Montserrat" w:hAnsi="Montserrat" w:cs="Montserrat"/>
          <w:color w:val="1C2953"/>
        </w:rPr>
        <w:t>ślusarki okiennej</w:t>
      </w:r>
      <w:r w:rsidR="00077A31">
        <w:rPr>
          <w:rFonts w:ascii="Montserrat" w:eastAsia="Montserrat" w:hAnsi="Montserrat" w:cs="Montserrat"/>
          <w:color w:val="1C2953"/>
        </w:rPr>
        <w:t xml:space="preserve">. Do jej wykonania używane są materiały o najwyższych parametrach obciążeniowych, zapewniających wodoszczelność. Budynek powstaje tuż nad brzegiem Bałtyku, a więc należy uwzględnić nadmorską strefę pogodową, czyli np. prędkość wiatru 180 km/h.  </w:t>
      </w:r>
    </w:p>
    <w:p w14:paraId="0F291864" w14:textId="6C14BD2B" w:rsidR="00077A31" w:rsidRDefault="00077A31" w:rsidP="00693450">
      <w:pPr>
        <w:jc w:val="both"/>
        <w:rPr>
          <w:rFonts w:ascii="Montserrat" w:eastAsia="Montserrat" w:hAnsi="Montserrat" w:cs="Montserrat"/>
          <w:color w:val="1C2953"/>
        </w:rPr>
      </w:pPr>
    </w:p>
    <w:p w14:paraId="39047AEB" w14:textId="77777777" w:rsidR="00077A31" w:rsidRDefault="00077A31" w:rsidP="00693450">
      <w:pPr>
        <w:jc w:val="both"/>
        <w:rPr>
          <w:rFonts w:ascii="Montserrat" w:eastAsia="Montserrat" w:hAnsi="Montserrat" w:cs="Montserrat"/>
          <w:color w:val="1C2953"/>
        </w:rPr>
      </w:pPr>
    </w:p>
    <w:p w14:paraId="362E25B9" w14:textId="77777777" w:rsidR="00077A31" w:rsidRDefault="00077A31" w:rsidP="00693450">
      <w:pPr>
        <w:jc w:val="both"/>
        <w:rPr>
          <w:rFonts w:ascii="Montserrat" w:eastAsia="Montserrat" w:hAnsi="Montserrat" w:cs="Montserrat"/>
          <w:color w:val="1C2953"/>
        </w:rPr>
      </w:pPr>
    </w:p>
    <w:p w14:paraId="05155449" w14:textId="77777777" w:rsidR="00D50F8A" w:rsidRDefault="00D50F8A" w:rsidP="00693450">
      <w:pPr>
        <w:jc w:val="both"/>
        <w:rPr>
          <w:rFonts w:ascii="Montserrat" w:eastAsia="Montserrat" w:hAnsi="Montserrat" w:cs="Montserrat"/>
          <w:color w:val="1C2953"/>
        </w:rPr>
      </w:pPr>
    </w:p>
    <w:p w14:paraId="6ED54C46" w14:textId="26C53474" w:rsidR="00D50F8A" w:rsidRPr="00D50F8A" w:rsidRDefault="00ED78A8" w:rsidP="00D50F8A">
      <w:pPr>
        <w:jc w:val="both"/>
        <w:rPr>
          <w:rFonts w:ascii="Montserrat" w:eastAsia="Montserrat" w:hAnsi="Montserrat" w:cs="Montserrat"/>
          <w:color w:val="1C2953"/>
        </w:rPr>
      </w:pPr>
      <w:r>
        <w:rPr>
          <w:rFonts w:ascii="Montserrat" w:eastAsia="Montserrat" w:hAnsi="Montserrat" w:cs="Montserrat"/>
          <w:color w:val="1C2953"/>
        </w:rPr>
        <w:lastRenderedPageBreak/>
        <w:t xml:space="preserve">– </w:t>
      </w:r>
      <w:r w:rsidR="00D50F8A" w:rsidRPr="00D50F8A">
        <w:rPr>
          <w:rFonts w:ascii="Montserrat" w:eastAsia="Montserrat" w:hAnsi="Montserrat" w:cs="Montserrat"/>
          <w:i/>
          <w:iCs/>
          <w:color w:val="1C2953"/>
        </w:rPr>
        <w:t xml:space="preserve">Pogoda nam sprzyja i budowa VistaMar idzie zgodnie z planem. </w:t>
      </w:r>
      <w:r w:rsidR="005B5A91">
        <w:rPr>
          <w:rFonts w:ascii="Montserrat" w:eastAsia="Montserrat" w:hAnsi="Montserrat" w:cs="Montserrat"/>
          <w:i/>
          <w:iCs/>
          <w:color w:val="1C2953"/>
        </w:rPr>
        <w:t xml:space="preserve">Postęp jest naprawdę </w:t>
      </w:r>
      <w:r w:rsidR="0029446A">
        <w:rPr>
          <w:rFonts w:ascii="Montserrat" w:eastAsia="Montserrat" w:hAnsi="Montserrat" w:cs="Montserrat"/>
          <w:i/>
          <w:iCs/>
          <w:color w:val="1C2953"/>
        </w:rPr>
        <w:t>ogromny</w:t>
      </w:r>
      <w:r w:rsidR="00D50F8A" w:rsidRPr="00D50F8A">
        <w:rPr>
          <w:rFonts w:ascii="Montserrat" w:eastAsia="Montserrat" w:hAnsi="Montserrat" w:cs="Montserrat"/>
          <w:i/>
          <w:iCs/>
          <w:color w:val="1C2953"/>
        </w:rPr>
        <w:t>, a zadaszenie budynku to taki symboliczn</w:t>
      </w:r>
      <w:r w:rsidR="00D50F8A">
        <w:rPr>
          <w:rFonts w:ascii="Montserrat" w:eastAsia="Montserrat" w:hAnsi="Montserrat" w:cs="Montserrat"/>
          <w:i/>
          <w:iCs/>
          <w:color w:val="1C2953"/>
        </w:rPr>
        <w:t xml:space="preserve">y etap prac, który </w:t>
      </w:r>
      <w:r w:rsidR="005B5A91">
        <w:rPr>
          <w:rFonts w:ascii="Montserrat" w:eastAsia="Montserrat" w:hAnsi="Montserrat" w:cs="Montserrat"/>
          <w:i/>
          <w:iCs/>
          <w:color w:val="1C2953"/>
        </w:rPr>
        <w:t>znacząco przybliża nas do celu</w:t>
      </w:r>
      <w:r w:rsidR="00D50F8A" w:rsidRPr="00D50F8A">
        <w:rPr>
          <w:rFonts w:ascii="Montserrat" w:eastAsia="Montserrat" w:hAnsi="Montserrat" w:cs="Montserrat"/>
          <w:i/>
          <w:iCs/>
          <w:color w:val="1C2953"/>
        </w:rPr>
        <w:t xml:space="preserve">. </w:t>
      </w:r>
      <w:r w:rsidR="005B5A91">
        <w:rPr>
          <w:rFonts w:ascii="Montserrat" w:eastAsia="Montserrat" w:hAnsi="Montserrat" w:cs="Montserrat"/>
          <w:i/>
          <w:iCs/>
          <w:color w:val="1C2953"/>
        </w:rPr>
        <w:t>Wierzymy, że l</w:t>
      </w:r>
      <w:r w:rsidR="00D50F8A" w:rsidRPr="00D50F8A">
        <w:rPr>
          <w:rFonts w:ascii="Montserrat" w:eastAsia="Montserrat" w:hAnsi="Montserrat" w:cs="Montserrat"/>
          <w:i/>
          <w:iCs/>
          <w:color w:val="1C2953"/>
        </w:rPr>
        <w:t>at</w:t>
      </w:r>
      <w:r w:rsidR="005B5A91">
        <w:rPr>
          <w:rFonts w:ascii="Montserrat" w:eastAsia="Montserrat" w:hAnsi="Montserrat" w:cs="Montserrat"/>
          <w:i/>
          <w:iCs/>
          <w:color w:val="1C2953"/>
        </w:rPr>
        <w:t>o</w:t>
      </w:r>
      <w:r w:rsidR="00D50F8A" w:rsidRPr="00D50F8A">
        <w:rPr>
          <w:rFonts w:ascii="Montserrat" w:eastAsia="Montserrat" w:hAnsi="Montserrat" w:cs="Montserrat"/>
          <w:i/>
          <w:iCs/>
          <w:color w:val="1C2953"/>
        </w:rPr>
        <w:t xml:space="preserve"> 2023</w:t>
      </w:r>
      <w:r w:rsidR="005B5A91">
        <w:rPr>
          <w:rFonts w:ascii="Montserrat" w:eastAsia="Montserrat" w:hAnsi="Montserrat" w:cs="Montserrat"/>
          <w:i/>
          <w:iCs/>
          <w:color w:val="1C2953"/>
        </w:rPr>
        <w:t xml:space="preserve"> roku będzie nie tylko słoneczne i piękne, ale również obfitujące</w:t>
      </w:r>
      <w:r w:rsidR="00941CA4">
        <w:rPr>
          <w:rFonts w:ascii="Montserrat" w:eastAsia="Montserrat" w:hAnsi="Montserrat" w:cs="Montserrat"/>
          <w:i/>
          <w:iCs/>
          <w:color w:val="1C2953"/>
        </w:rPr>
        <w:t xml:space="preserve"> w całe spektrum atrakcji wynikających z możliwości</w:t>
      </w:r>
      <w:r w:rsidR="00D50F8A" w:rsidRPr="00D50F8A">
        <w:rPr>
          <w:rFonts w:ascii="Montserrat" w:eastAsia="Montserrat" w:hAnsi="Montserrat" w:cs="Montserrat"/>
          <w:color w:val="1C2953"/>
        </w:rPr>
        <w:t xml:space="preserve"> </w:t>
      </w:r>
      <w:r w:rsidR="00D50F8A" w:rsidRPr="00D50F8A">
        <w:rPr>
          <w:rFonts w:ascii="Montserrat" w:eastAsia="Montserrat" w:hAnsi="Montserrat" w:cs="Montserrat"/>
          <w:i/>
          <w:iCs/>
          <w:color w:val="1C2953"/>
        </w:rPr>
        <w:t>korzysta</w:t>
      </w:r>
      <w:r w:rsidR="00CD69B8">
        <w:rPr>
          <w:rFonts w:ascii="Montserrat" w:eastAsia="Montserrat" w:hAnsi="Montserrat" w:cs="Montserrat"/>
          <w:i/>
          <w:iCs/>
          <w:color w:val="1C2953"/>
        </w:rPr>
        <w:t>nia</w:t>
      </w:r>
      <w:r w:rsidR="00D50F8A" w:rsidRPr="00D50F8A">
        <w:rPr>
          <w:rFonts w:ascii="Montserrat" w:eastAsia="Montserrat" w:hAnsi="Montserrat" w:cs="Montserrat"/>
          <w:i/>
          <w:iCs/>
          <w:color w:val="1C2953"/>
        </w:rPr>
        <w:t xml:space="preserve"> z </w:t>
      </w:r>
      <w:r w:rsidR="00941CA4">
        <w:rPr>
          <w:rFonts w:ascii="Montserrat" w:eastAsia="Montserrat" w:hAnsi="Montserrat" w:cs="Montserrat"/>
          <w:i/>
          <w:iCs/>
          <w:color w:val="1C2953"/>
        </w:rPr>
        <w:t xml:space="preserve">naszych </w:t>
      </w:r>
      <w:r w:rsidR="00D50F8A" w:rsidRPr="00D50F8A">
        <w:rPr>
          <w:rFonts w:ascii="Montserrat" w:eastAsia="Montserrat" w:hAnsi="Montserrat" w:cs="Montserrat"/>
          <w:i/>
          <w:iCs/>
          <w:color w:val="1C2953"/>
        </w:rPr>
        <w:t>apartamentów</w:t>
      </w:r>
      <w:r w:rsidR="00941CA4">
        <w:rPr>
          <w:rFonts w:ascii="Montserrat" w:eastAsia="Montserrat" w:hAnsi="Montserrat" w:cs="Montserrat"/>
          <w:i/>
          <w:iCs/>
          <w:color w:val="1C2953"/>
        </w:rPr>
        <w:t xml:space="preserve"> i wszystkich</w:t>
      </w:r>
      <w:r w:rsidR="00D50F8A" w:rsidRPr="00D50F8A">
        <w:rPr>
          <w:rFonts w:ascii="Montserrat" w:eastAsia="Montserrat" w:hAnsi="Montserrat" w:cs="Montserrat"/>
          <w:i/>
          <w:iCs/>
          <w:color w:val="1C2953"/>
        </w:rPr>
        <w:t xml:space="preserve"> udogodnień, jakie znajdą się w budynku</w:t>
      </w:r>
      <w:r w:rsidR="00891FE4">
        <w:rPr>
          <w:rFonts w:ascii="Montserrat" w:eastAsia="Montserrat" w:hAnsi="Montserrat" w:cs="Montserrat"/>
          <w:i/>
          <w:iCs/>
          <w:color w:val="1C2953"/>
        </w:rPr>
        <w:t xml:space="preserve">. </w:t>
      </w:r>
      <w:r w:rsidR="00D50F8A" w:rsidRPr="00891FE4">
        <w:rPr>
          <w:rFonts w:ascii="Montserrat" w:eastAsia="Montserrat" w:hAnsi="Montserrat" w:cs="Montserrat"/>
          <w:i/>
          <w:iCs/>
          <w:color w:val="1C2953"/>
        </w:rPr>
        <w:t>W VistaMar</w:t>
      </w:r>
      <w:r w:rsidR="00D50F8A" w:rsidRPr="00D50F8A">
        <w:rPr>
          <w:rFonts w:ascii="Montserrat" w:eastAsia="Montserrat" w:hAnsi="Montserrat" w:cs="Montserrat"/>
          <w:color w:val="1C2953"/>
        </w:rPr>
        <w:t xml:space="preserve"> </w:t>
      </w:r>
      <w:r w:rsidR="00941CA4">
        <w:rPr>
          <w:rFonts w:ascii="Montserrat" w:eastAsia="Montserrat" w:hAnsi="Montserrat" w:cs="Montserrat"/>
          <w:i/>
          <w:iCs/>
          <w:color w:val="1C2953"/>
        </w:rPr>
        <w:t>do dyspozycji właścicieli i gości oddamy</w:t>
      </w:r>
      <w:r w:rsidR="00D50F8A" w:rsidRPr="00D50F8A">
        <w:rPr>
          <w:rFonts w:ascii="Montserrat" w:eastAsia="Montserrat" w:hAnsi="Montserrat" w:cs="Montserrat"/>
          <w:i/>
          <w:iCs/>
          <w:color w:val="1C2953"/>
        </w:rPr>
        <w:t xml:space="preserve"> sauny, basen wewnętrzny, klub malucha, studio fitness, kawiarni</w:t>
      </w:r>
      <w:r w:rsidR="00941CA4">
        <w:rPr>
          <w:rFonts w:ascii="Montserrat" w:eastAsia="Montserrat" w:hAnsi="Montserrat" w:cs="Montserrat"/>
          <w:i/>
          <w:iCs/>
          <w:color w:val="1C2953"/>
        </w:rPr>
        <w:t>ę</w:t>
      </w:r>
      <w:r w:rsidR="00D50F8A" w:rsidRPr="00D50F8A">
        <w:rPr>
          <w:rFonts w:ascii="Montserrat" w:eastAsia="Montserrat" w:hAnsi="Montserrat" w:cs="Montserrat"/>
          <w:i/>
          <w:iCs/>
          <w:color w:val="1C2953"/>
        </w:rPr>
        <w:t xml:space="preserve"> z piekarnią i sale konferencyjno-bankietowe z widokiem na morze. W inwestycji zaplanowa</w:t>
      </w:r>
      <w:r w:rsidR="00941CA4">
        <w:rPr>
          <w:rFonts w:ascii="Montserrat" w:eastAsia="Montserrat" w:hAnsi="Montserrat" w:cs="Montserrat"/>
          <w:i/>
          <w:iCs/>
          <w:color w:val="1C2953"/>
        </w:rPr>
        <w:t>liśmy</w:t>
      </w:r>
      <w:r w:rsidR="00D50F8A" w:rsidRPr="00D50F8A">
        <w:rPr>
          <w:rFonts w:ascii="Montserrat" w:eastAsia="Montserrat" w:hAnsi="Montserrat" w:cs="Montserrat"/>
          <w:i/>
          <w:iCs/>
          <w:color w:val="1C2953"/>
        </w:rPr>
        <w:t xml:space="preserve"> także podziemny garaż, komórki lokatorskie, pralnię z suszarnią, przestronne rowerownie oraz słoneczne zielone patio ze strefą relaksu</w:t>
      </w:r>
      <w:r w:rsidR="00D50F8A">
        <w:rPr>
          <w:rFonts w:ascii="Montserrat" w:eastAsia="Montserrat" w:hAnsi="Montserrat" w:cs="Montserrat"/>
          <w:i/>
          <w:iCs/>
          <w:color w:val="1C2953"/>
        </w:rPr>
        <w:t xml:space="preserve"> </w:t>
      </w:r>
      <w:r w:rsidR="00941CA4">
        <w:rPr>
          <w:rFonts w:ascii="Montserrat" w:eastAsia="Montserrat" w:hAnsi="Montserrat" w:cs="Montserrat"/>
          <w:i/>
          <w:iCs/>
          <w:color w:val="1C2953"/>
        </w:rPr>
        <w:t>–</w:t>
      </w:r>
      <w:r w:rsidR="00D50F8A" w:rsidRPr="00D50F8A">
        <w:rPr>
          <w:rFonts w:ascii="Montserrat" w:eastAsia="Montserrat" w:hAnsi="Montserrat" w:cs="Montserrat"/>
          <w:color w:val="1C2953"/>
        </w:rPr>
        <w:t xml:space="preserve"> </w:t>
      </w:r>
      <w:r w:rsidR="00D50F8A" w:rsidRPr="001E0AE2">
        <w:rPr>
          <w:rFonts w:ascii="Montserrat" w:eastAsia="Montserrat" w:hAnsi="Montserrat" w:cs="Montserrat"/>
          <w:color w:val="1C2953"/>
        </w:rPr>
        <w:t>mówi Thomas Schoutens, General Manager POC Partners Polska.</w:t>
      </w:r>
      <w:r w:rsidR="00D50F8A">
        <w:rPr>
          <w:rFonts w:ascii="Montserrat" w:eastAsia="Montserrat" w:hAnsi="Montserrat" w:cs="Montserrat"/>
          <w:color w:val="1C2953"/>
        </w:rPr>
        <w:t xml:space="preserve"> – </w:t>
      </w:r>
      <w:r w:rsidR="00D50F8A" w:rsidRPr="00891FE4">
        <w:rPr>
          <w:rFonts w:ascii="Montserrat" w:eastAsia="Montserrat" w:hAnsi="Montserrat" w:cs="Montserrat"/>
          <w:i/>
          <w:iCs/>
          <w:color w:val="1C2953"/>
        </w:rPr>
        <w:t xml:space="preserve">Mieszkańcy Darłowa i turyści będą mogli podziwiać bezkres </w:t>
      </w:r>
      <w:r w:rsidR="00C549C4">
        <w:rPr>
          <w:rFonts w:ascii="Montserrat" w:eastAsia="Montserrat" w:hAnsi="Montserrat" w:cs="Montserrat"/>
          <w:i/>
          <w:iCs/>
          <w:color w:val="1C2953"/>
        </w:rPr>
        <w:t xml:space="preserve">Bałtyku </w:t>
      </w:r>
      <w:r w:rsidR="00941CA4">
        <w:rPr>
          <w:rFonts w:ascii="Montserrat" w:eastAsia="Montserrat" w:hAnsi="Montserrat" w:cs="Montserrat"/>
          <w:i/>
          <w:iCs/>
          <w:color w:val="1C2953"/>
        </w:rPr>
        <w:t>oraz spektakl świateł i barw podczas zjawiskowych zachodów słońca</w:t>
      </w:r>
      <w:r w:rsidR="00D50F8A" w:rsidRPr="00891FE4">
        <w:rPr>
          <w:rFonts w:ascii="Montserrat" w:eastAsia="Montserrat" w:hAnsi="Montserrat" w:cs="Montserrat"/>
          <w:i/>
          <w:iCs/>
          <w:color w:val="1C2953"/>
        </w:rPr>
        <w:t xml:space="preserve"> </w:t>
      </w:r>
      <w:r w:rsidR="00CD69B8">
        <w:rPr>
          <w:rFonts w:ascii="Montserrat" w:eastAsia="Montserrat" w:hAnsi="Montserrat" w:cs="Montserrat"/>
          <w:i/>
          <w:iCs/>
          <w:color w:val="1C2953"/>
        </w:rPr>
        <w:t xml:space="preserve">i to </w:t>
      </w:r>
      <w:r w:rsidR="00D50F8A" w:rsidRPr="00891FE4">
        <w:rPr>
          <w:rFonts w:ascii="Montserrat" w:eastAsia="Montserrat" w:hAnsi="Montserrat" w:cs="Montserrat"/>
          <w:i/>
          <w:iCs/>
          <w:color w:val="1C2953"/>
        </w:rPr>
        <w:t xml:space="preserve">nie tylko </w:t>
      </w:r>
      <w:r w:rsidR="00086D76" w:rsidRPr="00891FE4">
        <w:rPr>
          <w:rFonts w:ascii="Montserrat" w:eastAsia="Montserrat" w:hAnsi="Montserrat" w:cs="Montserrat"/>
          <w:i/>
          <w:iCs/>
          <w:color w:val="1C2953"/>
        </w:rPr>
        <w:t>z balkonów apartamentów, ale także spacerując po promenadzie, która także jest częścią inwestycji</w:t>
      </w:r>
      <w:r w:rsidR="00086D76">
        <w:rPr>
          <w:rFonts w:ascii="Montserrat" w:eastAsia="Montserrat" w:hAnsi="Montserrat" w:cs="Montserrat"/>
          <w:color w:val="1C2953"/>
        </w:rPr>
        <w:t xml:space="preserve"> – dodaje. </w:t>
      </w:r>
    </w:p>
    <w:p w14:paraId="0032A0E6" w14:textId="1C51288A" w:rsidR="00126F4D" w:rsidRDefault="00126F4D" w:rsidP="009C7963">
      <w:pPr>
        <w:jc w:val="both"/>
        <w:rPr>
          <w:rFonts w:ascii="Montserrat" w:eastAsia="Montserrat" w:hAnsi="Montserrat" w:cs="Montserrat"/>
          <w:color w:val="1C2953"/>
        </w:rPr>
      </w:pPr>
    </w:p>
    <w:p w14:paraId="3B266F13" w14:textId="5835EA5E" w:rsidR="00B52751" w:rsidRDefault="00B52751" w:rsidP="00811E6F">
      <w:pPr>
        <w:jc w:val="both"/>
        <w:rPr>
          <w:rFonts w:ascii="Montserrat" w:eastAsia="Montserrat" w:hAnsi="Montserrat" w:cs="Montserrat"/>
          <w:color w:val="1C2953"/>
        </w:rPr>
      </w:pPr>
      <w:r>
        <w:rPr>
          <w:rFonts w:ascii="Montserrat" w:eastAsia="Montserrat" w:hAnsi="Montserrat" w:cs="Montserrat"/>
          <w:color w:val="1C2953"/>
        </w:rPr>
        <w:t>Z</w:t>
      </w:r>
      <w:r w:rsidRPr="00B52751">
        <w:rPr>
          <w:rFonts w:ascii="Montserrat" w:eastAsia="Montserrat" w:hAnsi="Montserrat" w:cs="Montserrat"/>
          <w:color w:val="1C2953"/>
        </w:rPr>
        <w:t xml:space="preserve">espół Marina Royale </w:t>
      </w:r>
      <w:r w:rsidR="00302DC2">
        <w:rPr>
          <w:rFonts w:ascii="Montserrat" w:eastAsia="Montserrat" w:hAnsi="Montserrat" w:cs="Montserrat"/>
          <w:color w:val="1C2953"/>
        </w:rPr>
        <w:t>to</w:t>
      </w:r>
      <w:r w:rsidR="00E61EC9">
        <w:rPr>
          <w:rFonts w:ascii="Montserrat" w:eastAsia="Montserrat" w:hAnsi="Montserrat" w:cs="Montserrat"/>
          <w:color w:val="1C2953"/>
        </w:rPr>
        <w:t xml:space="preserve"> zespół </w:t>
      </w:r>
      <w:r w:rsidRPr="00B52751">
        <w:rPr>
          <w:rFonts w:ascii="Montserrat" w:eastAsia="Montserrat" w:hAnsi="Montserrat" w:cs="Montserrat"/>
          <w:color w:val="1C2953"/>
        </w:rPr>
        <w:t xml:space="preserve">trzech </w:t>
      </w:r>
      <w:r w:rsidR="00E61EC9">
        <w:rPr>
          <w:rFonts w:ascii="Montserrat" w:eastAsia="Montserrat" w:hAnsi="Montserrat" w:cs="Montserrat"/>
          <w:color w:val="1C2953"/>
        </w:rPr>
        <w:t>budynków</w:t>
      </w:r>
      <w:r w:rsidRPr="00B52751">
        <w:rPr>
          <w:rFonts w:ascii="Montserrat" w:eastAsia="Montserrat" w:hAnsi="Montserrat" w:cs="Montserrat"/>
          <w:color w:val="1C2953"/>
        </w:rPr>
        <w:t xml:space="preserve"> położonych nad samym brzegiem </w:t>
      </w:r>
      <w:r w:rsidR="00935627">
        <w:rPr>
          <w:rFonts w:ascii="Montserrat" w:eastAsia="Montserrat" w:hAnsi="Montserrat" w:cs="Montserrat"/>
          <w:color w:val="1C2953"/>
        </w:rPr>
        <w:t>morza</w:t>
      </w:r>
      <w:r w:rsidRPr="00B52751">
        <w:rPr>
          <w:rFonts w:ascii="Montserrat" w:eastAsia="Montserrat" w:hAnsi="Montserrat" w:cs="Montserrat"/>
          <w:color w:val="1C2953"/>
        </w:rPr>
        <w:t>. Latem 2019 roku otworzyły się drzwi do pierwszego z nich – UltraMar</w:t>
      </w:r>
      <w:r w:rsidR="0092787B">
        <w:rPr>
          <w:rFonts w:ascii="Montserrat" w:eastAsia="Montserrat" w:hAnsi="Montserrat" w:cs="Montserrat"/>
          <w:color w:val="1C2953"/>
        </w:rPr>
        <w:t>. Odwiedzający Darłówko mogą</w:t>
      </w:r>
      <w:r w:rsidR="0061170C">
        <w:rPr>
          <w:rFonts w:ascii="Montserrat" w:eastAsia="Montserrat" w:hAnsi="Montserrat" w:cs="Montserrat"/>
          <w:color w:val="1C2953"/>
        </w:rPr>
        <w:t xml:space="preserve"> już</w:t>
      </w:r>
      <w:r w:rsidR="00C3178C">
        <w:rPr>
          <w:rFonts w:ascii="Montserrat" w:eastAsia="Montserrat" w:hAnsi="Montserrat" w:cs="Montserrat"/>
          <w:color w:val="1C2953"/>
        </w:rPr>
        <w:t xml:space="preserve"> </w:t>
      </w:r>
      <w:r w:rsidR="0091077B">
        <w:rPr>
          <w:rFonts w:ascii="Montserrat" w:eastAsia="Montserrat" w:hAnsi="Montserrat" w:cs="Montserrat"/>
          <w:color w:val="1C2953"/>
        </w:rPr>
        <w:t>korzystać z oferty wynajmu</w:t>
      </w:r>
      <w:r w:rsidR="0061170C">
        <w:rPr>
          <w:rFonts w:ascii="Montserrat" w:eastAsia="Montserrat" w:hAnsi="Montserrat" w:cs="Montserrat"/>
          <w:color w:val="1C2953"/>
        </w:rPr>
        <w:t xml:space="preserve"> apartamentów w tym </w:t>
      </w:r>
      <w:r w:rsidR="003212F8">
        <w:rPr>
          <w:rFonts w:ascii="Montserrat" w:eastAsia="Montserrat" w:hAnsi="Montserrat" w:cs="Montserrat"/>
          <w:color w:val="1C2953"/>
        </w:rPr>
        <w:t>budynku</w:t>
      </w:r>
      <w:r w:rsidR="0091077B">
        <w:rPr>
          <w:rFonts w:ascii="Montserrat" w:eastAsia="Montserrat" w:hAnsi="Montserrat" w:cs="Montserrat"/>
          <w:color w:val="1C2953"/>
        </w:rPr>
        <w:t xml:space="preserve"> i </w:t>
      </w:r>
      <w:r w:rsidR="008312C1">
        <w:rPr>
          <w:rFonts w:ascii="Montserrat" w:eastAsia="Montserrat" w:hAnsi="Montserrat" w:cs="Montserrat"/>
          <w:color w:val="1C2953"/>
        </w:rPr>
        <w:t xml:space="preserve">spędzić urlop w </w:t>
      </w:r>
      <w:r w:rsidR="0061170C">
        <w:rPr>
          <w:rFonts w:ascii="Montserrat" w:eastAsia="Montserrat" w:hAnsi="Montserrat" w:cs="Montserrat"/>
          <w:color w:val="1C2953"/>
        </w:rPr>
        <w:t>komfortowych warunkach</w:t>
      </w:r>
      <w:r w:rsidR="00941CA4">
        <w:rPr>
          <w:rFonts w:ascii="Montserrat" w:eastAsia="Montserrat" w:hAnsi="Montserrat" w:cs="Montserrat"/>
          <w:color w:val="1C2953"/>
        </w:rPr>
        <w:t>, chłonąc morską bryzę wszystkimi zmysłami</w:t>
      </w:r>
      <w:r w:rsidR="0061170C">
        <w:rPr>
          <w:rFonts w:ascii="Montserrat" w:eastAsia="Montserrat" w:hAnsi="Montserrat" w:cs="Montserrat"/>
          <w:color w:val="1C2953"/>
        </w:rPr>
        <w:t xml:space="preserve">. </w:t>
      </w:r>
      <w:r w:rsidR="009E20B2">
        <w:rPr>
          <w:rFonts w:ascii="Montserrat" w:eastAsia="Montserrat" w:hAnsi="Montserrat" w:cs="Montserrat"/>
          <w:color w:val="1C2953"/>
        </w:rPr>
        <w:t>A</w:t>
      </w:r>
      <w:r w:rsidR="00811E6F">
        <w:rPr>
          <w:rFonts w:ascii="Montserrat" w:eastAsia="Montserrat" w:hAnsi="Montserrat" w:cs="Montserrat"/>
          <w:color w:val="1C2953"/>
        </w:rPr>
        <w:t>partament</w:t>
      </w:r>
      <w:r w:rsidR="00E763DC">
        <w:rPr>
          <w:rFonts w:ascii="Montserrat" w:eastAsia="Montserrat" w:hAnsi="Montserrat" w:cs="Montserrat"/>
          <w:color w:val="1C2953"/>
        </w:rPr>
        <w:t>y</w:t>
      </w:r>
      <w:r w:rsidR="00811E6F">
        <w:rPr>
          <w:rFonts w:ascii="Montserrat" w:eastAsia="Montserrat" w:hAnsi="Montserrat" w:cs="Montserrat"/>
          <w:color w:val="1C2953"/>
        </w:rPr>
        <w:t xml:space="preserve"> w VistaMar </w:t>
      </w:r>
      <w:r w:rsidR="00302DC2">
        <w:rPr>
          <w:rFonts w:ascii="Montserrat" w:eastAsia="Montserrat" w:hAnsi="Montserrat" w:cs="Montserrat"/>
          <w:color w:val="1C2953"/>
        </w:rPr>
        <w:t xml:space="preserve">zostaną </w:t>
      </w:r>
      <w:r w:rsidR="00E763DC">
        <w:rPr>
          <w:rFonts w:ascii="Montserrat" w:eastAsia="Montserrat" w:hAnsi="Montserrat" w:cs="Montserrat"/>
          <w:color w:val="1C2953"/>
        </w:rPr>
        <w:t>oddane do użytku</w:t>
      </w:r>
      <w:r w:rsidR="00811E6F">
        <w:rPr>
          <w:rFonts w:ascii="Montserrat" w:eastAsia="Montserrat" w:hAnsi="Montserrat" w:cs="Montserrat"/>
          <w:color w:val="1C2953"/>
        </w:rPr>
        <w:t xml:space="preserve"> latem 2023</w:t>
      </w:r>
      <w:r w:rsidR="00156A74">
        <w:rPr>
          <w:rFonts w:ascii="Montserrat" w:eastAsia="Montserrat" w:hAnsi="Montserrat" w:cs="Montserrat"/>
          <w:color w:val="1C2953"/>
        </w:rPr>
        <w:t xml:space="preserve"> </w:t>
      </w:r>
      <w:r w:rsidR="00811E6F">
        <w:rPr>
          <w:rFonts w:ascii="Montserrat" w:eastAsia="Montserrat" w:hAnsi="Montserrat" w:cs="Montserrat"/>
          <w:color w:val="1C2953"/>
        </w:rPr>
        <w:t xml:space="preserve">r. </w:t>
      </w:r>
      <w:r w:rsidRPr="00B52751">
        <w:rPr>
          <w:rFonts w:ascii="Montserrat" w:eastAsia="Montserrat" w:hAnsi="Montserrat" w:cs="Montserrat"/>
          <w:color w:val="1C2953"/>
        </w:rPr>
        <w:t>Ostatni, zamykający projekt – MiraMar, powstanie w kolejnych latach.</w:t>
      </w:r>
      <w:r w:rsidR="00E763DC">
        <w:rPr>
          <w:rFonts w:ascii="Montserrat" w:eastAsia="Montserrat" w:hAnsi="Montserrat" w:cs="Montserrat"/>
          <w:color w:val="1C2953"/>
        </w:rPr>
        <w:t xml:space="preserve"> Przyszli mieszkańcy razem z kluczami otrzymają nie tylko dostęp do mieszkań, ale też do swojej prywatnej, </w:t>
      </w:r>
      <w:r w:rsidR="009E20B2">
        <w:rPr>
          <w:rFonts w:ascii="Montserrat" w:eastAsia="Montserrat" w:hAnsi="Montserrat" w:cs="Montserrat"/>
          <w:color w:val="1C2953"/>
        </w:rPr>
        <w:t>nad</w:t>
      </w:r>
      <w:r w:rsidR="00E763DC">
        <w:rPr>
          <w:rFonts w:ascii="Montserrat" w:eastAsia="Montserrat" w:hAnsi="Montserrat" w:cs="Montserrat"/>
          <w:color w:val="1C2953"/>
        </w:rPr>
        <w:t>morskiej przestrzeni życia i relaksu</w:t>
      </w:r>
      <w:r w:rsidR="00941CA4">
        <w:rPr>
          <w:rFonts w:ascii="Montserrat" w:eastAsia="Montserrat" w:hAnsi="Montserrat" w:cs="Montserrat"/>
          <w:color w:val="1C2953"/>
        </w:rPr>
        <w:t>, do której zawsze chętnie będą wracać, wiedzeni szumem fal spotykających się u brzegu</w:t>
      </w:r>
      <w:r w:rsidR="00CD69B8">
        <w:rPr>
          <w:rFonts w:ascii="Montserrat" w:eastAsia="Montserrat" w:hAnsi="Montserrat" w:cs="Montserrat"/>
          <w:color w:val="1C2953"/>
        </w:rPr>
        <w:t>.</w:t>
      </w:r>
      <w:r w:rsidR="00941CA4">
        <w:rPr>
          <w:rFonts w:ascii="Montserrat" w:eastAsia="Montserrat" w:hAnsi="Montserrat" w:cs="Montserrat"/>
          <w:color w:val="1C2953"/>
        </w:rPr>
        <w:t xml:space="preserve"> </w:t>
      </w:r>
    </w:p>
    <w:p w14:paraId="589411AB" w14:textId="77777777" w:rsidR="00B52751" w:rsidRDefault="00B52751" w:rsidP="00811E6F">
      <w:pPr>
        <w:jc w:val="both"/>
        <w:rPr>
          <w:rFonts w:ascii="Montserrat" w:eastAsia="Montserrat" w:hAnsi="Montserrat" w:cs="Montserrat"/>
          <w:color w:val="1C2953"/>
        </w:rPr>
      </w:pPr>
      <w:bookmarkStart w:id="1" w:name="_Hlk49428171"/>
    </w:p>
    <w:bookmarkEnd w:id="1"/>
    <w:p w14:paraId="64E7AB80" w14:textId="77777777" w:rsidR="0028547F" w:rsidRDefault="0028547F" w:rsidP="00811E6F">
      <w:pPr>
        <w:jc w:val="both"/>
        <w:rPr>
          <w:rFonts w:ascii="Taviraj" w:eastAsia="Taviraj" w:hAnsi="Taviraj" w:cs="Taviraj"/>
          <w:color w:val="1C2953"/>
          <w:sz w:val="28"/>
          <w:szCs w:val="28"/>
        </w:rPr>
      </w:pPr>
    </w:p>
    <w:p w14:paraId="26AB2F82" w14:textId="77777777" w:rsidR="0028547F" w:rsidRDefault="0028547F">
      <w:pPr>
        <w:rPr>
          <w:rFonts w:ascii="Taviraj" w:eastAsia="Taviraj" w:hAnsi="Taviraj" w:cs="Taviraj"/>
          <w:color w:val="1C2953"/>
          <w:sz w:val="28"/>
          <w:szCs w:val="28"/>
        </w:rPr>
      </w:pPr>
    </w:p>
    <w:p w14:paraId="104A582F" w14:textId="577D21C6" w:rsidR="0028547F" w:rsidRDefault="0028547F">
      <w:pPr>
        <w:rPr>
          <w:rFonts w:ascii="Taviraj" w:eastAsia="Taviraj" w:hAnsi="Taviraj" w:cs="Taviraj"/>
          <w:color w:val="1C2953"/>
          <w:sz w:val="28"/>
          <w:szCs w:val="28"/>
        </w:rPr>
      </w:pPr>
    </w:p>
    <w:sectPr w:rsidR="0028547F">
      <w:headerReference w:type="default" r:id="rId8"/>
      <w:footerReference w:type="default" r:id="rId9"/>
      <w:pgSz w:w="11909" w:h="16834"/>
      <w:pgMar w:top="1440" w:right="1440" w:bottom="1440" w:left="1440" w:header="283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9B60A" w14:textId="77777777" w:rsidR="00F41123" w:rsidRDefault="00F41123">
      <w:pPr>
        <w:spacing w:line="240" w:lineRule="auto"/>
      </w:pPr>
      <w:r>
        <w:separator/>
      </w:r>
    </w:p>
  </w:endnote>
  <w:endnote w:type="continuationSeparator" w:id="0">
    <w:p w14:paraId="6B2ECD43" w14:textId="77777777" w:rsidR="00F41123" w:rsidRDefault="00F411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viraj Medium">
    <w:altName w:val="Calibri"/>
    <w:charset w:val="00"/>
    <w:family w:val="auto"/>
    <w:pitch w:val="default"/>
  </w:font>
  <w:font w:name="Taviraj">
    <w:altName w:val="Calibri"/>
    <w:charset w:val="00"/>
    <w:family w:val="auto"/>
    <w:pitch w:val="default"/>
  </w:font>
  <w:font w:name="Montserrat SemiBold">
    <w:altName w:val="Calibri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32AB7" w14:textId="77777777" w:rsidR="0028547F" w:rsidRDefault="0028547F">
    <w:pPr>
      <w:widowControl w:val="0"/>
      <w:spacing w:line="240" w:lineRule="auto"/>
      <w:ind w:right="-54"/>
      <w:rPr>
        <w:color w:val="AAAAAA"/>
      </w:rPr>
    </w:pPr>
  </w:p>
  <w:p w14:paraId="4EFA7C08" w14:textId="77777777" w:rsidR="0028547F" w:rsidRDefault="003F2706">
    <w:pPr>
      <w:rPr>
        <w:color w:val="FFFFFF"/>
      </w:rPr>
    </w:pPr>
    <w:r>
      <w:rPr>
        <w:noProof/>
        <w:color w:val="FFFFFF"/>
      </w:rPr>
      <mc:AlternateContent>
        <mc:Choice Requires="wps">
          <w:drawing>
            <wp:inline distT="114300" distB="114300" distL="114300" distR="114300" wp14:anchorId="1A07FAF9" wp14:editId="3F33D569">
              <wp:extent cx="5731200" cy="9296"/>
              <wp:effectExtent l="0" t="0" r="0" b="0"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3025" y="2084800"/>
                        <a:ext cx="117234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AAAAAA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w16sdtdh="http://schemas.microsoft.com/office/word/2020/wordml/sdtdatahash">
          <w:pict>
            <v:shapetype w14:anchorId="14EF196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width:451.3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Bt+wEAAMgDAAAOAAAAZHJzL2Uyb0RvYy54bWysU9tuEzEQfUfiHyy/k720hRBlU6GE8oIg&#10;EvABE9ubteqbPG426RtI/bP2vxg7oeXyghD74B17Lj5zznh+ubeG7VRE7V3Hm0nNmXLCS+22Hf/y&#10;+erFlDNM4CQY71THDwr55eL5s/kYZqr1gzdSRUZFHM7G0PEhpTCrKhSDsoATH5QjZ++jhUTbuK1k&#10;hJGqW1O1df2yGn2UIXqhEOl0dXTyRanf90qkj32PKjHTccKWyhrLuslrtZjDbBshDFqcYMA/oLCg&#10;HV36WGoFCdhN1H+UslpEj75PE+Ft5fteC1V6oG6a+rduPg0QVOmFyMHwSBP+v7Liw24dmZakHWcO&#10;LEn08PX+Ttw6fc2IV0wHdqtIwngLD9+u7+9YkzkbA84odenW8bTDsI6ZgH0fbf5Ta2zf8bY9q9sL&#10;zg5k1tPzaX2iXO0TE+Rvmlft2TmdMkEhxVk9FQkR0zvlLSFBko5QgN4OaemdI2V9bArnsHuPiWBQ&#10;4o+EjMD5K21MEdg4Nnb89UVGIoDGrDeQyLSBGke3LWXQGy1zSk7GuN0sTWQ7oMF5U77cN13xS1i+&#10;bwU4HOOK6zhS0d84We4eFMi3TrJ0CESuo1fAMxirJGdG0aPJVolMoM3fRBII4whLFuFIe7Y2Xh6K&#10;GuWcxqWgPY12nsef9yX76QEuvgMAAP//AwBQSwMEFAAGAAgAAAAhALEKYYbZAAAAAwEAAA8AAABk&#10;cnMvZG93bnJldi54bWxMj0FLxDAQhe+C/yGM4M1NLWyxtekii6JIL1bRa7YZm2IyqU12t/57Ry96&#10;eTC8x3vf1JvFO3HAOY6BFFyuMhBIfTAjDQpenu8urkDEpMloFwgVfGGETXN6UuvKhCM94aFLg+AS&#10;ipVWYFOaKiljb9HruAoTEnvvYfY68TkP0sz6yOXeyTzLCun1SLxg9YRbi/1Ht/cKHtxtabelvF+3&#10;RZf37ePba/tJSp2fLTfXIBIu6S8MP/iMDg0z7cKeTBROAT+SfpW9MssLEDsOrUE2tfzP3nwDAAD/&#10;/wMAUEsBAi0AFAAGAAgAAAAhALaDOJL+AAAA4QEAABMAAAAAAAAAAAAAAAAAAAAAAFtDb250ZW50&#10;X1R5cGVzXS54bWxQSwECLQAUAAYACAAAACEAOP0h/9YAAACUAQAACwAAAAAAAAAAAAAAAAAvAQAA&#10;X3JlbHMvLnJlbHNQSwECLQAUAAYACAAAACEA7BJQbfsBAADIAwAADgAAAAAAAAAAAAAAAAAuAgAA&#10;ZHJzL2Uyb0RvYy54bWxQSwECLQAUAAYACAAAACEAsQphhtkAAAADAQAADwAAAAAAAAAAAAAAAABV&#10;BAAAZHJzL2Rvd25yZXYueG1sUEsFBgAAAAAEAAQA8wAAAFsFAAAAAA==&#10;" strokecolor="#aaa">
              <w10:anchorlock/>
            </v:shape>
          </w:pict>
        </mc:Fallback>
      </mc:AlternateContent>
    </w:r>
  </w:p>
  <w:tbl>
    <w:tblPr>
      <w:tblStyle w:val="a1"/>
      <w:tblW w:w="90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740"/>
      <w:gridCol w:w="3675"/>
      <w:gridCol w:w="3600"/>
    </w:tblGrid>
    <w:tr w:rsidR="0028547F" w14:paraId="0BB3801E" w14:textId="77777777">
      <w:tc>
        <w:tcPr>
          <w:tcW w:w="17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A7518AB" w14:textId="77777777" w:rsidR="0028547F" w:rsidRDefault="003F2706">
          <w:pPr>
            <w:widowControl w:val="0"/>
            <w:spacing w:line="240" w:lineRule="auto"/>
            <w:ind w:right="-54"/>
          </w:pPr>
          <w:r>
            <w:rPr>
              <w:noProof/>
            </w:rPr>
            <w:drawing>
              <wp:inline distT="114300" distB="114300" distL="114300" distR="114300" wp14:anchorId="428EE467" wp14:editId="7EDD134A">
                <wp:extent cx="720000" cy="772800"/>
                <wp:effectExtent l="0" t="0" r="0" b="0"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72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40492F" w14:textId="77777777" w:rsidR="0028547F" w:rsidRDefault="0028547F">
          <w:pPr>
            <w:widowControl w:val="0"/>
            <w:spacing w:before="80" w:after="80" w:line="240" w:lineRule="auto"/>
            <w:ind w:left="720"/>
            <w:rPr>
              <w:rFonts w:ascii="Montserrat" w:eastAsia="Montserrat" w:hAnsi="Montserrat" w:cs="Montserrat"/>
              <w:color w:val="1C2953"/>
              <w:sz w:val="17"/>
              <w:szCs w:val="17"/>
            </w:rPr>
          </w:pPr>
        </w:p>
        <w:p w14:paraId="32449406" w14:textId="77777777" w:rsidR="0028547F" w:rsidRDefault="003F2706">
          <w:pPr>
            <w:widowControl w:val="0"/>
            <w:spacing w:before="80" w:after="80" w:line="240" w:lineRule="auto"/>
            <w:rPr>
              <w:rFonts w:ascii="Montserrat" w:eastAsia="Montserrat" w:hAnsi="Montserrat" w:cs="Montserrat"/>
              <w:color w:val="1C2953"/>
              <w:sz w:val="17"/>
              <w:szCs w:val="17"/>
            </w:rPr>
          </w:pPr>
          <w:r>
            <w:rPr>
              <w:rFonts w:ascii="Montserrat" w:eastAsia="Montserrat" w:hAnsi="Montserrat" w:cs="Montserrat"/>
              <w:color w:val="1C2953"/>
              <w:sz w:val="17"/>
              <w:szCs w:val="17"/>
            </w:rPr>
            <w:t>POC Partners Polska Sp. z o.o.</w:t>
          </w:r>
        </w:p>
        <w:p w14:paraId="0BEF7F14" w14:textId="77777777" w:rsidR="0028547F" w:rsidRDefault="003F2706">
          <w:pPr>
            <w:widowControl w:val="0"/>
            <w:spacing w:before="80" w:after="80" w:line="240" w:lineRule="auto"/>
            <w:rPr>
              <w:rFonts w:ascii="Montserrat" w:eastAsia="Montserrat" w:hAnsi="Montserrat" w:cs="Montserrat"/>
              <w:color w:val="1C2953"/>
              <w:sz w:val="17"/>
              <w:szCs w:val="17"/>
            </w:rPr>
          </w:pPr>
          <w:r>
            <w:rPr>
              <w:rFonts w:ascii="Montserrat" w:eastAsia="Montserrat" w:hAnsi="Montserrat" w:cs="Montserrat"/>
              <w:color w:val="1C2953"/>
              <w:sz w:val="17"/>
              <w:szCs w:val="17"/>
            </w:rPr>
            <w:t>ul. Rybacka 16</w:t>
          </w:r>
        </w:p>
        <w:p w14:paraId="7DEACE05" w14:textId="77777777" w:rsidR="0028547F" w:rsidRDefault="003F2706">
          <w:pPr>
            <w:widowControl w:val="0"/>
            <w:spacing w:before="80" w:after="80" w:line="240" w:lineRule="auto"/>
            <w:rPr>
              <w:rFonts w:ascii="Montserrat" w:eastAsia="Montserrat" w:hAnsi="Montserrat" w:cs="Montserrat"/>
              <w:color w:val="1C2953"/>
              <w:sz w:val="17"/>
              <w:szCs w:val="17"/>
            </w:rPr>
          </w:pPr>
          <w:r>
            <w:rPr>
              <w:rFonts w:ascii="Montserrat" w:eastAsia="Montserrat" w:hAnsi="Montserrat" w:cs="Montserrat"/>
              <w:color w:val="1C2953"/>
              <w:sz w:val="17"/>
              <w:szCs w:val="17"/>
            </w:rPr>
            <w:t>76-150 Darłowo</w:t>
          </w:r>
        </w:p>
        <w:p w14:paraId="33EE9904" w14:textId="77777777" w:rsidR="0028547F" w:rsidRDefault="0028547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</w:p>
      </w:tc>
      <w:tc>
        <w:tcPr>
          <w:tcW w:w="36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3710A63" w14:textId="77777777" w:rsidR="0028547F" w:rsidRPr="00F90133" w:rsidRDefault="0028547F">
          <w:pPr>
            <w:widowControl w:val="0"/>
            <w:spacing w:before="80" w:after="80" w:line="240" w:lineRule="auto"/>
            <w:rPr>
              <w:rFonts w:ascii="Montserrat" w:eastAsia="Montserrat" w:hAnsi="Montserrat" w:cs="Montserrat"/>
              <w:color w:val="1C2953"/>
              <w:sz w:val="16"/>
              <w:szCs w:val="16"/>
              <w:lang w:val="nl-BE"/>
            </w:rPr>
          </w:pPr>
        </w:p>
        <w:p w14:paraId="02A8734D" w14:textId="77777777" w:rsidR="0028547F" w:rsidRPr="00F90133" w:rsidRDefault="003F2706">
          <w:pPr>
            <w:widowControl w:val="0"/>
            <w:spacing w:before="80" w:after="80" w:line="240" w:lineRule="auto"/>
            <w:rPr>
              <w:rFonts w:ascii="Montserrat" w:eastAsia="Montserrat" w:hAnsi="Montserrat" w:cs="Montserrat"/>
              <w:color w:val="1C2953"/>
              <w:sz w:val="16"/>
              <w:szCs w:val="16"/>
              <w:lang w:val="nl-BE"/>
            </w:rPr>
          </w:pPr>
          <w:r w:rsidRPr="00F90133">
            <w:rPr>
              <w:rFonts w:ascii="Montserrat" w:eastAsia="Montserrat" w:hAnsi="Montserrat" w:cs="Montserrat"/>
              <w:color w:val="1C2953"/>
              <w:sz w:val="16"/>
              <w:szCs w:val="16"/>
              <w:lang w:val="nl-BE"/>
            </w:rPr>
            <w:t>nr tel.: + 48 604 558 100</w:t>
          </w:r>
        </w:p>
        <w:p w14:paraId="135C03B4" w14:textId="77777777" w:rsidR="0028547F" w:rsidRPr="00F90133" w:rsidRDefault="003F2706">
          <w:pPr>
            <w:widowControl w:val="0"/>
            <w:spacing w:before="80" w:after="80" w:line="240" w:lineRule="auto"/>
            <w:rPr>
              <w:rFonts w:ascii="Montserrat" w:eastAsia="Montserrat" w:hAnsi="Montserrat" w:cs="Montserrat"/>
              <w:color w:val="1C2953"/>
              <w:sz w:val="16"/>
              <w:szCs w:val="16"/>
              <w:lang w:val="nl-BE"/>
            </w:rPr>
          </w:pPr>
          <w:r w:rsidRPr="00F90133">
            <w:rPr>
              <w:rFonts w:ascii="Montserrat" w:eastAsia="Montserrat" w:hAnsi="Montserrat" w:cs="Montserrat"/>
              <w:color w:val="1C2953"/>
              <w:sz w:val="16"/>
              <w:szCs w:val="16"/>
              <w:lang w:val="nl-BE"/>
            </w:rPr>
            <w:t>nr tel.: + 48 94 342 19 85</w:t>
          </w:r>
        </w:p>
        <w:p w14:paraId="4C06C2BF" w14:textId="77777777" w:rsidR="0028547F" w:rsidRPr="00F90133" w:rsidRDefault="00F41123">
          <w:pPr>
            <w:widowControl w:val="0"/>
            <w:spacing w:before="80" w:after="80" w:line="240" w:lineRule="auto"/>
            <w:rPr>
              <w:rFonts w:ascii="Montserrat" w:eastAsia="Montserrat" w:hAnsi="Montserrat" w:cs="Montserrat"/>
              <w:color w:val="1C2953"/>
              <w:sz w:val="16"/>
              <w:szCs w:val="16"/>
              <w:lang w:val="nl-BE"/>
            </w:rPr>
          </w:pPr>
          <w:hyperlink r:id="rId2">
            <w:r w:rsidR="003F2706" w:rsidRPr="00F90133">
              <w:rPr>
                <w:rFonts w:ascii="Montserrat" w:eastAsia="Montserrat" w:hAnsi="Montserrat" w:cs="Montserrat"/>
                <w:color w:val="1155CC"/>
                <w:sz w:val="16"/>
                <w:szCs w:val="16"/>
                <w:u w:val="single"/>
                <w:lang w:val="nl-BE"/>
              </w:rPr>
              <w:t>info@marina-royale.pl</w:t>
            </w:r>
          </w:hyperlink>
        </w:p>
        <w:p w14:paraId="3A69E644" w14:textId="77777777" w:rsidR="0028547F" w:rsidRDefault="003F2706">
          <w:pPr>
            <w:widowControl w:val="0"/>
            <w:spacing w:before="80" w:after="80" w:line="240" w:lineRule="auto"/>
            <w:rPr>
              <w:rFonts w:ascii="Montserrat" w:eastAsia="Montserrat" w:hAnsi="Montserrat" w:cs="Montserrat"/>
              <w:color w:val="1C2953"/>
              <w:sz w:val="17"/>
              <w:szCs w:val="17"/>
            </w:rPr>
          </w:pPr>
          <w:r>
            <w:rPr>
              <w:rFonts w:ascii="Montserrat" w:eastAsia="Montserrat" w:hAnsi="Montserrat" w:cs="Montserrat"/>
              <w:color w:val="1C2953"/>
              <w:sz w:val="16"/>
              <w:szCs w:val="16"/>
            </w:rPr>
            <w:t>marina-royale.pl</w:t>
          </w:r>
        </w:p>
      </w:tc>
    </w:tr>
    <w:tr w:rsidR="0028547F" w14:paraId="6B3EAC36" w14:textId="77777777">
      <w:trPr>
        <w:trHeight w:val="420"/>
      </w:trPr>
      <w:tc>
        <w:tcPr>
          <w:tcW w:w="9015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46C855" w14:textId="77777777" w:rsidR="0028547F" w:rsidRDefault="003F2706">
          <w:pPr>
            <w:spacing w:line="240" w:lineRule="auto"/>
            <w:rPr>
              <w:rFonts w:ascii="Montserrat" w:eastAsia="Montserrat" w:hAnsi="Montserrat" w:cs="Montserrat"/>
              <w:color w:val="1C2953"/>
              <w:sz w:val="16"/>
              <w:szCs w:val="16"/>
            </w:rPr>
          </w:pPr>
          <w:r>
            <w:rPr>
              <w:rFonts w:ascii="Montserrat SemiBold" w:eastAsia="Montserrat SemiBold" w:hAnsi="Montserrat SemiBold" w:cs="Montserrat SemiBold"/>
              <w:color w:val="1C2953"/>
              <w:sz w:val="16"/>
              <w:szCs w:val="16"/>
            </w:rPr>
            <w:t xml:space="preserve">POC Partners Polska Sp. z o.o. </w:t>
          </w:r>
          <w:r>
            <w:rPr>
              <w:rFonts w:ascii="Montserrat" w:eastAsia="Montserrat" w:hAnsi="Montserrat" w:cs="Montserrat"/>
              <w:color w:val="1C2953"/>
              <w:sz w:val="16"/>
              <w:szCs w:val="16"/>
            </w:rPr>
            <w:t>ul. Rybacka 16, 76-150 Darłowo</w:t>
          </w:r>
        </w:p>
        <w:p w14:paraId="368018A8" w14:textId="77777777" w:rsidR="0028547F" w:rsidRDefault="003F2706">
          <w:pPr>
            <w:spacing w:line="240" w:lineRule="auto"/>
            <w:rPr>
              <w:rFonts w:ascii="Montserrat" w:eastAsia="Montserrat" w:hAnsi="Montserrat" w:cs="Montserrat"/>
              <w:color w:val="1C2953"/>
              <w:sz w:val="16"/>
              <w:szCs w:val="16"/>
            </w:rPr>
          </w:pPr>
          <w:r>
            <w:rPr>
              <w:rFonts w:ascii="Montserrat" w:eastAsia="Montserrat" w:hAnsi="Montserrat" w:cs="Montserrat"/>
              <w:color w:val="1C2953"/>
              <w:sz w:val="16"/>
              <w:szCs w:val="16"/>
            </w:rPr>
            <w:t>NIP: 499-064-55-47, KRS: 0000404375, Kapitał zakładowy 12 694 400 zł opłacony w całości.</w:t>
          </w:r>
        </w:p>
      </w:tc>
    </w:tr>
  </w:tbl>
  <w:p w14:paraId="5E619145" w14:textId="77777777" w:rsidR="0028547F" w:rsidRDefault="0028547F">
    <w:pPr>
      <w:widowControl w:val="0"/>
      <w:spacing w:line="240" w:lineRule="auto"/>
      <w:ind w:right="-5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02BBF" w14:textId="77777777" w:rsidR="00F41123" w:rsidRDefault="00F41123">
      <w:pPr>
        <w:spacing w:line="240" w:lineRule="auto"/>
      </w:pPr>
      <w:r>
        <w:separator/>
      </w:r>
    </w:p>
  </w:footnote>
  <w:footnote w:type="continuationSeparator" w:id="0">
    <w:p w14:paraId="284ED724" w14:textId="77777777" w:rsidR="00F41123" w:rsidRDefault="00F411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24560" w14:textId="77777777" w:rsidR="0028547F" w:rsidRDefault="0028547F"/>
  <w:tbl>
    <w:tblPr>
      <w:tblStyle w:val="a0"/>
      <w:tblW w:w="953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814"/>
      <w:gridCol w:w="2716"/>
    </w:tblGrid>
    <w:tr w:rsidR="0028547F" w14:paraId="5B82C372" w14:textId="77777777" w:rsidTr="00BF7563">
      <w:trPr>
        <w:trHeight w:val="3533"/>
      </w:trPr>
      <w:tc>
        <w:tcPr>
          <w:tcW w:w="681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3AC5A26" w14:textId="77777777" w:rsidR="0028547F" w:rsidRPr="00D70F89" w:rsidRDefault="003F27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aviraj Medium" w:eastAsia="Taviraj Medium" w:hAnsi="Taviraj Medium" w:cs="Taviraj Medium"/>
              <w:color w:val="1C2953"/>
              <w:sz w:val="48"/>
              <w:szCs w:val="48"/>
            </w:rPr>
          </w:pPr>
          <w:r w:rsidRPr="00D70F89">
            <w:rPr>
              <w:rFonts w:ascii="Taviraj Medium" w:eastAsia="Taviraj Medium" w:hAnsi="Taviraj Medium" w:cs="Taviraj Medium"/>
              <w:color w:val="1C2953"/>
              <w:sz w:val="48"/>
              <w:szCs w:val="48"/>
            </w:rPr>
            <w:t>INFORMACJA PRASOWA</w:t>
          </w:r>
        </w:p>
        <w:p w14:paraId="360B61C3" w14:textId="77777777" w:rsidR="0028547F" w:rsidRPr="00D70F89" w:rsidRDefault="0028547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aviraj Medium" w:eastAsia="Taviraj Medium" w:hAnsi="Taviraj Medium" w:cs="Taviraj Medium"/>
              <w:color w:val="1C2953"/>
              <w:sz w:val="48"/>
              <w:szCs w:val="48"/>
            </w:rPr>
          </w:pPr>
        </w:p>
        <w:p w14:paraId="6DB2365A" w14:textId="50ACD2BC" w:rsidR="0028547F" w:rsidRPr="00D70F89" w:rsidRDefault="007744CE" w:rsidP="00D70F89">
          <w:pPr>
            <w:rPr>
              <w:rFonts w:ascii="Taviraj Medium" w:eastAsia="Taviraj Medium" w:hAnsi="Taviraj Medium" w:cs="Taviraj Medium"/>
              <w:color w:val="1C2953"/>
              <w:sz w:val="40"/>
              <w:szCs w:val="40"/>
            </w:rPr>
          </w:pPr>
          <w:r>
            <w:rPr>
              <w:rFonts w:ascii="Taviraj Medium" w:eastAsia="Taviraj Medium" w:hAnsi="Taviraj Medium" w:cs="Taviraj Medium"/>
              <w:color w:val="1C2953"/>
              <w:sz w:val="40"/>
              <w:szCs w:val="40"/>
            </w:rPr>
            <w:t xml:space="preserve">VistaMar </w:t>
          </w:r>
          <w:r w:rsidR="00FA0AED">
            <w:rPr>
              <w:rFonts w:ascii="Taviraj Medium" w:eastAsia="Taviraj Medium" w:hAnsi="Taviraj Medium" w:cs="Taviraj Medium"/>
              <w:color w:val="1C2953"/>
              <w:sz w:val="40"/>
              <w:szCs w:val="40"/>
            </w:rPr>
            <w:t xml:space="preserve">już wkrótce pod dachem </w:t>
          </w:r>
        </w:p>
      </w:tc>
      <w:tc>
        <w:tcPr>
          <w:tcW w:w="27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8DC0398" w14:textId="77777777" w:rsidR="0028547F" w:rsidRPr="00D70F89" w:rsidRDefault="003F2706">
          <w:pPr>
            <w:widowControl w:val="0"/>
            <w:spacing w:line="240" w:lineRule="auto"/>
            <w:ind w:left="566" w:right="-54"/>
            <w:rPr>
              <w:rFonts w:ascii="Taviraj Medium" w:eastAsia="Taviraj Medium" w:hAnsi="Taviraj Medium" w:cs="Taviraj Medium"/>
              <w:color w:val="1C2953"/>
              <w:sz w:val="48"/>
              <w:szCs w:val="48"/>
            </w:rPr>
          </w:pPr>
          <w:r w:rsidRPr="00D70F89">
            <w:rPr>
              <w:rFonts w:ascii="Taviraj Medium" w:eastAsia="Taviraj Medium" w:hAnsi="Taviraj Medium" w:cs="Taviraj Medium"/>
              <w:noProof/>
              <w:color w:val="1C2953"/>
              <w:sz w:val="48"/>
              <w:szCs w:val="48"/>
            </w:rPr>
            <w:drawing>
              <wp:inline distT="114300" distB="114300" distL="114300" distR="114300" wp14:anchorId="15CAF1B4" wp14:editId="25A730CD">
                <wp:extent cx="1260000" cy="1352400"/>
                <wp:effectExtent l="0" t="0" r="0" b="0"/>
                <wp:docPr id="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135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290D577" w14:textId="77777777" w:rsidR="0028547F" w:rsidRDefault="002854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3A06"/>
    <w:multiLevelType w:val="hybridMultilevel"/>
    <w:tmpl w:val="CC2C3976"/>
    <w:lvl w:ilvl="0" w:tplc="13A01DCE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75D6"/>
    <w:multiLevelType w:val="hybridMultilevel"/>
    <w:tmpl w:val="6DEA28C6"/>
    <w:lvl w:ilvl="0" w:tplc="9D4CD434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6AE0"/>
    <w:multiLevelType w:val="hybridMultilevel"/>
    <w:tmpl w:val="3A36B8C6"/>
    <w:lvl w:ilvl="0" w:tplc="54800EC6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774EA"/>
    <w:multiLevelType w:val="hybridMultilevel"/>
    <w:tmpl w:val="3CAE6C74"/>
    <w:lvl w:ilvl="0" w:tplc="B53C5228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31EBF"/>
    <w:multiLevelType w:val="hybridMultilevel"/>
    <w:tmpl w:val="126AB6BC"/>
    <w:lvl w:ilvl="0" w:tplc="F828BAA6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36C2A"/>
    <w:multiLevelType w:val="hybridMultilevel"/>
    <w:tmpl w:val="5FAA5D4C"/>
    <w:lvl w:ilvl="0" w:tplc="75303688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B54FF"/>
    <w:multiLevelType w:val="hybridMultilevel"/>
    <w:tmpl w:val="2190F5E4"/>
    <w:lvl w:ilvl="0" w:tplc="5840019C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91169"/>
    <w:multiLevelType w:val="hybridMultilevel"/>
    <w:tmpl w:val="10668F94"/>
    <w:lvl w:ilvl="0" w:tplc="3F18EA7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8460E"/>
    <w:multiLevelType w:val="hybridMultilevel"/>
    <w:tmpl w:val="C1CC5A82"/>
    <w:lvl w:ilvl="0" w:tplc="2162FF24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60597"/>
    <w:multiLevelType w:val="hybridMultilevel"/>
    <w:tmpl w:val="943A0E92"/>
    <w:lvl w:ilvl="0" w:tplc="84FA00A2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84FA1"/>
    <w:multiLevelType w:val="hybridMultilevel"/>
    <w:tmpl w:val="10D05BD0"/>
    <w:lvl w:ilvl="0" w:tplc="47364F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F0CA6"/>
    <w:multiLevelType w:val="hybridMultilevel"/>
    <w:tmpl w:val="594ACCC8"/>
    <w:lvl w:ilvl="0" w:tplc="75CEEE58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7F"/>
    <w:rsid w:val="00032151"/>
    <w:rsid w:val="000413E0"/>
    <w:rsid w:val="00055486"/>
    <w:rsid w:val="00077A31"/>
    <w:rsid w:val="00086D76"/>
    <w:rsid w:val="000D6AD3"/>
    <w:rsid w:val="00101561"/>
    <w:rsid w:val="00126148"/>
    <w:rsid w:val="00126F4D"/>
    <w:rsid w:val="0013017C"/>
    <w:rsid w:val="00154BCA"/>
    <w:rsid w:val="00156A74"/>
    <w:rsid w:val="00156AC6"/>
    <w:rsid w:val="00173AB7"/>
    <w:rsid w:val="001C4274"/>
    <w:rsid w:val="001E0AE2"/>
    <w:rsid w:val="001F32AD"/>
    <w:rsid w:val="001F6D53"/>
    <w:rsid w:val="0023319D"/>
    <w:rsid w:val="00251FA4"/>
    <w:rsid w:val="00253EDC"/>
    <w:rsid w:val="00256DB7"/>
    <w:rsid w:val="0028547F"/>
    <w:rsid w:val="0029446A"/>
    <w:rsid w:val="002A2143"/>
    <w:rsid w:val="002B1C66"/>
    <w:rsid w:val="002B549D"/>
    <w:rsid w:val="002C164C"/>
    <w:rsid w:val="002D5316"/>
    <w:rsid w:val="00300F20"/>
    <w:rsid w:val="003018E0"/>
    <w:rsid w:val="00302DC2"/>
    <w:rsid w:val="003212F8"/>
    <w:rsid w:val="00360015"/>
    <w:rsid w:val="00362F32"/>
    <w:rsid w:val="00377D3E"/>
    <w:rsid w:val="003D1ADA"/>
    <w:rsid w:val="003F2706"/>
    <w:rsid w:val="003F47B2"/>
    <w:rsid w:val="0041269C"/>
    <w:rsid w:val="0043544D"/>
    <w:rsid w:val="004667A7"/>
    <w:rsid w:val="00466A8F"/>
    <w:rsid w:val="00481D43"/>
    <w:rsid w:val="004868A1"/>
    <w:rsid w:val="004A20F4"/>
    <w:rsid w:val="004A5F0D"/>
    <w:rsid w:val="004E672E"/>
    <w:rsid w:val="004E6AD5"/>
    <w:rsid w:val="004F2EAD"/>
    <w:rsid w:val="0052549D"/>
    <w:rsid w:val="00527285"/>
    <w:rsid w:val="00561557"/>
    <w:rsid w:val="00564E52"/>
    <w:rsid w:val="00577791"/>
    <w:rsid w:val="005B5A91"/>
    <w:rsid w:val="005D7FDD"/>
    <w:rsid w:val="00610EEF"/>
    <w:rsid w:val="0061170C"/>
    <w:rsid w:val="006135F0"/>
    <w:rsid w:val="00616CF4"/>
    <w:rsid w:val="00631681"/>
    <w:rsid w:val="0063432A"/>
    <w:rsid w:val="0063743E"/>
    <w:rsid w:val="0064369F"/>
    <w:rsid w:val="0065776E"/>
    <w:rsid w:val="006577A6"/>
    <w:rsid w:val="006856EC"/>
    <w:rsid w:val="00693450"/>
    <w:rsid w:val="006A0295"/>
    <w:rsid w:val="006D0C75"/>
    <w:rsid w:val="006D62C7"/>
    <w:rsid w:val="006E5499"/>
    <w:rsid w:val="007053FD"/>
    <w:rsid w:val="00711EB2"/>
    <w:rsid w:val="007532D6"/>
    <w:rsid w:val="00765FA1"/>
    <w:rsid w:val="007744CE"/>
    <w:rsid w:val="00787BB8"/>
    <w:rsid w:val="007B7C96"/>
    <w:rsid w:val="007E0A86"/>
    <w:rsid w:val="008116EE"/>
    <w:rsid w:val="00811CD3"/>
    <w:rsid w:val="00811E6F"/>
    <w:rsid w:val="00816E76"/>
    <w:rsid w:val="008312C1"/>
    <w:rsid w:val="008860D7"/>
    <w:rsid w:val="00886568"/>
    <w:rsid w:val="00891BBF"/>
    <w:rsid w:val="00891FE4"/>
    <w:rsid w:val="0091077B"/>
    <w:rsid w:val="00926023"/>
    <w:rsid w:val="0092787B"/>
    <w:rsid w:val="00935627"/>
    <w:rsid w:val="00941052"/>
    <w:rsid w:val="00941CA4"/>
    <w:rsid w:val="00965D72"/>
    <w:rsid w:val="009B049B"/>
    <w:rsid w:val="009C7963"/>
    <w:rsid w:val="009E06E1"/>
    <w:rsid w:val="009E20B2"/>
    <w:rsid w:val="009F28EB"/>
    <w:rsid w:val="00A055F4"/>
    <w:rsid w:val="00A264E2"/>
    <w:rsid w:val="00A32B5B"/>
    <w:rsid w:val="00A415FF"/>
    <w:rsid w:val="00A53C2A"/>
    <w:rsid w:val="00A55A18"/>
    <w:rsid w:val="00A60C03"/>
    <w:rsid w:val="00A6557B"/>
    <w:rsid w:val="00A6758C"/>
    <w:rsid w:val="00A82651"/>
    <w:rsid w:val="00A9557A"/>
    <w:rsid w:val="00AC1DC2"/>
    <w:rsid w:val="00AE23BB"/>
    <w:rsid w:val="00B05B6D"/>
    <w:rsid w:val="00B22854"/>
    <w:rsid w:val="00B2376D"/>
    <w:rsid w:val="00B24084"/>
    <w:rsid w:val="00B302B5"/>
    <w:rsid w:val="00B52751"/>
    <w:rsid w:val="00B76747"/>
    <w:rsid w:val="00BB49BA"/>
    <w:rsid w:val="00BE20BB"/>
    <w:rsid w:val="00BF7563"/>
    <w:rsid w:val="00C15CF5"/>
    <w:rsid w:val="00C22AC8"/>
    <w:rsid w:val="00C24F0B"/>
    <w:rsid w:val="00C30ABF"/>
    <w:rsid w:val="00C3178C"/>
    <w:rsid w:val="00C52929"/>
    <w:rsid w:val="00C549C4"/>
    <w:rsid w:val="00C61A9B"/>
    <w:rsid w:val="00CA047A"/>
    <w:rsid w:val="00CA1187"/>
    <w:rsid w:val="00CA2534"/>
    <w:rsid w:val="00CC5B5A"/>
    <w:rsid w:val="00CD69B8"/>
    <w:rsid w:val="00D16537"/>
    <w:rsid w:val="00D17701"/>
    <w:rsid w:val="00D50F8A"/>
    <w:rsid w:val="00D676C6"/>
    <w:rsid w:val="00D70F89"/>
    <w:rsid w:val="00DA6112"/>
    <w:rsid w:val="00DB05AA"/>
    <w:rsid w:val="00E03999"/>
    <w:rsid w:val="00E61E44"/>
    <w:rsid w:val="00E61EC9"/>
    <w:rsid w:val="00E71FCE"/>
    <w:rsid w:val="00E72111"/>
    <w:rsid w:val="00E763DC"/>
    <w:rsid w:val="00E87B9E"/>
    <w:rsid w:val="00ED78A8"/>
    <w:rsid w:val="00EE5572"/>
    <w:rsid w:val="00F24C9C"/>
    <w:rsid w:val="00F25580"/>
    <w:rsid w:val="00F326C9"/>
    <w:rsid w:val="00F41123"/>
    <w:rsid w:val="00F50381"/>
    <w:rsid w:val="00F562C9"/>
    <w:rsid w:val="00F71108"/>
    <w:rsid w:val="00F75F74"/>
    <w:rsid w:val="00F90133"/>
    <w:rsid w:val="00F96A6F"/>
    <w:rsid w:val="00FA0861"/>
    <w:rsid w:val="00FA0AED"/>
    <w:rsid w:val="00FC315F"/>
    <w:rsid w:val="00FC4AF0"/>
    <w:rsid w:val="00FC66DE"/>
    <w:rsid w:val="00FD35F3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33C51"/>
  <w15:docId w15:val="{76275941-48C0-420C-A7DD-E4173A07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562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2C9"/>
  </w:style>
  <w:style w:type="paragraph" w:styleId="Stopka">
    <w:name w:val="footer"/>
    <w:basedOn w:val="Normalny"/>
    <w:link w:val="StopkaZnak"/>
    <w:uiPriority w:val="99"/>
    <w:unhideWhenUsed/>
    <w:rsid w:val="00F562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2C9"/>
  </w:style>
  <w:style w:type="paragraph" w:customStyle="1" w:styleId="Tre">
    <w:name w:val="Treść"/>
    <w:rsid w:val="00B5275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styleId="Hipercze">
    <w:name w:val="Hyperlink"/>
    <w:basedOn w:val="Domylnaczcionkaakapitu"/>
    <w:uiPriority w:val="99"/>
    <w:semiHidden/>
    <w:unhideWhenUsed/>
    <w:rsid w:val="006E54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5499"/>
    <w:pPr>
      <w:spacing w:line="240" w:lineRule="auto"/>
      <w:ind w:left="720"/>
    </w:pPr>
    <w:rPr>
      <w:rFonts w:ascii="Calibri" w:eastAsiaTheme="minorHAns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28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8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8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8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8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8E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8E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arina-royale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F1C68-5811-4F72-85EF-8BCE0EFB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ekawiecka</dc:creator>
  <cp:lastModifiedBy>Ewa Kawiecka </cp:lastModifiedBy>
  <cp:revision>27</cp:revision>
  <dcterms:created xsi:type="dcterms:W3CDTF">2021-07-10T07:58:00Z</dcterms:created>
  <dcterms:modified xsi:type="dcterms:W3CDTF">2021-07-13T05:44:00Z</dcterms:modified>
</cp:coreProperties>
</file>