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2E2A" w14:textId="628E372C" w:rsidR="00A415FF" w:rsidRPr="00A415FF" w:rsidRDefault="00377D3E" w:rsidP="00A415FF">
      <w:pPr>
        <w:rPr>
          <w:rFonts w:ascii="Taviraj Medium" w:eastAsia="Taviraj Medium" w:hAnsi="Taviraj Medium" w:cs="Taviraj Medium"/>
          <w:color w:val="1C2953"/>
          <w:sz w:val="30"/>
          <w:szCs w:val="30"/>
        </w:rPr>
      </w:pPr>
      <w:bookmarkStart w:id="0" w:name="_Hlk67929510"/>
      <w:r>
        <w:rPr>
          <w:rFonts w:ascii="Taviraj Medium" w:eastAsia="Taviraj Medium" w:hAnsi="Taviraj Medium" w:cs="Taviraj Medium"/>
          <w:color w:val="1C2953"/>
          <w:sz w:val="30"/>
          <w:szCs w:val="30"/>
        </w:rPr>
        <w:t>Wyjątkowa i</w:t>
      </w:r>
      <w:r w:rsidR="00F25580">
        <w:rPr>
          <w:rFonts w:ascii="Taviraj Medium" w:eastAsia="Taviraj Medium" w:hAnsi="Taviraj Medium" w:cs="Taviraj Medium"/>
          <w:color w:val="1C2953"/>
          <w:sz w:val="30"/>
          <w:szCs w:val="30"/>
        </w:rPr>
        <w:t xml:space="preserve">nwestycja </w:t>
      </w:r>
      <w:r w:rsidR="00D17701">
        <w:rPr>
          <w:rFonts w:ascii="Taviraj Medium" w:eastAsia="Taviraj Medium" w:hAnsi="Taviraj Medium" w:cs="Taviraj Medium"/>
          <w:color w:val="1C2953"/>
          <w:sz w:val="30"/>
          <w:szCs w:val="30"/>
        </w:rPr>
        <w:t xml:space="preserve">Marina </w:t>
      </w:r>
      <w:proofErr w:type="spellStart"/>
      <w:r w:rsidR="00D17701">
        <w:rPr>
          <w:rFonts w:ascii="Taviraj Medium" w:eastAsia="Taviraj Medium" w:hAnsi="Taviraj Medium" w:cs="Taviraj Medium"/>
          <w:color w:val="1C2953"/>
          <w:sz w:val="30"/>
          <w:szCs w:val="30"/>
        </w:rPr>
        <w:t>Royale</w:t>
      </w:r>
      <w:proofErr w:type="spellEnd"/>
      <w:r w:rsidR="00D17701">
        <w:rPr>
          <w:rFonts w:ascii="Taviraj Medium" w:eastAsia="Taviraj Medium" w:hAnsi="Taviraj Medium" w:cs="Taviraj Medium"/>
          <w:color w:val="1C2953"/>
          <w:sz w:val="30"/>
          <w:szCs w:val="30"/>
        </w:rPr>
        <w:t xml:space="preserve"> Darłowo</w:t>
      </w:r>
      <w:r w:rsidR="00F25580">
        <w:rPr>
          <w:rFonts w:ascii="Taviraj Medium" w:eastAsia="Taviraj Medium" w:hAnsi="Taviraj Medium" w:cs="Taviraj Medium"/>
          <w:color w:val="1C2953"/>
          <w:sz w:val="30"/>
          <w:szCs w:val="30"/>
        </w:rPr>
        <w:t xml:space="preserve">, </w:t>
      </w:r>
      <w:r>
        <w:rPr>
          <w:rFonts w:ascii="Taviraj Medium" w:eastAsia="Taviraj Medium" w:hAnsi="Taviraj Medium" w:cs="Taviraj Medium"/>
          <w:color w:val="1C2953"/>
          <w:sz w:val="30"/>
          <w:szCs w:val="30"/>
        </w:rPr>
        <w:t xml:space="preserve">położona </w:t>
      </w:r>
      <w:r w:rsidR="00481D43">
        <w:rPr>
          <w:rFonts w:ascii="Taviraj Medium" w:eastAsia="Taviraj Medium" w:hAnsi="Taviraj Medium" w:cs="Taviraj Medium"/>
          <w:color w:val="1C2953"/>
          <w:sz w:val="30"/>
          <w:szCs w:val="30"/>
        </w:rPr>
        <w:t>nad samym brzegiem Bałtyku</w:t>
      </w:r>
      <w:r>
        <w:rPr>
          <w:rFonts w:ascii="Taviraj Medium" w:eastAsia="Taviraj Medium" w:hAnsi="Taviraj Medium" w:cs="Taviraj Medium"/>
          <w:color w:val="1C2953"/>
          <w:sz w:val="30"/>
          <w:szCs w:val="30"/>
        </w:rPr>
        <w:t>,</w:t>
      </w:r>
      <w:r w:rsidR="00481D43">
        <w:rPr>
          <w:rFonts w:ascii="Taviraj Medium" w:eastAsia="Taviraj Medium" w:hAnsi="Taviraj Medium" w:cs="Taviraj Medium"/>
          <w:color w:val="1C2953"/>
          <w:sz w:val="30"/>
          <w:szCs w:val="30"/>
        </w:rPr>
        <w:t xml:space="preserve"> </w:t>
      </w:r>
      <w:r w:rsidR="00F25580">
        <w:rPr>
          <w:rFonts w:ascii="Taviraj Medium" w:eastAsia="Taviraj Medium" w:hAnsi="Taviraj Medium" w:cs="Taviraj Medium"/>
          <w:color w:val="1C2953"/>
          <w:sz w:val="30"/>
          <w:szCs w:val="30"/>
        </w:rPr>
        <w:t xml:space="preserve">wkracza w kolejny etap </w:t>
      </w:r>
      <w:r w:rsidR="00D16537">
        <w:rPr>
          <w:rFonts w:ascii="Taviraj Medium" w:eastAsia="Taviraj Medium" w:hAnsi="Taviraj Medium" w:cs="Taviraj Medium"/>
          <w:color w:val="1C2953"/>
          <w:sz w:val="30"/>
          <w:szCs w:val="30"/>
        </w:rPr>
        <w:t>–</w:t>
      </w:r>
      <w:r w:rsidR="00F25580">
        <w:rPr>
          <w:rFonts w:ascii="Taviraj Medium" w:eastAsia="Taviraj Medium" w:hAnsi="Taviraj Medium" w:cs="Taviraj Medium"/>
          <w:color w:val="1C2953"/>
          <w:sz w:val="30"/>
          <w:szCs w:val="30"/>
        </w:rPr>
        <w:t xml:space="preserve"> rozpoczyna się budowa pięter.</w:t>
      </w:r>
      <w:r>
        <w:rPr>
          <w:rFonts w:ascii="Taviraj Medium" w:eastAsia="Taviraj Medium" w:hAnsi="Taviraj Medium" w:cs="Taviraj Medium"/>
          <w:color w:val="1C2953"/>
          <w:sz w:val="30"/>
          <w:szCs w:val="30"/>
        </w:rPr>
        <w:t xml:space="preserve"> Tworzenie fundamentów i</w:t>
      </w:r>
      <w:r w:rsidRPr="00173AB7">
        <w:rPr>
          <w:rFonts w:ascii="Taviraj Medium" w:eastAsia="Taviraj Medium" w:hAnsi="Taviraj Medium" w:cs="Taviraj Medium"/>
          <w:color w:val="1C2953"/>
          <w:sz w:val="30"/>
          <w:szCs w:val="30"/>
        </w:rPr>
        <w:t xml:space="preserve"> kondygnacj</w:t>
      </w:r>
      <w:r>
        <w:rPr>
          <w:rFonts w:ascii="Taviraj Medium" w:eastAsia="Taviraj Medium" w:hAnsi="Taviraj Medium" w:cs="Taviraj Medium"/>
          <w:color w:val="1C2953"/>
          <w:sz w:val="30"/>
          <w:szCs w:val="30"/>
        </w:rPr>
        <w:t xml:space="preserve">i </w:t>
      </w:r>
      <w:r w:rsidRPr="00173AB7">
        <w:rPr>
          <w:rFonts w:ascii="Taviraj Medium" w:eastAsia="Taviraj Medium" w:hAnsi="Taviraj Medium" w:cs="Taviraj Medium"/>
          <w:color w:val="1C2953"/>
          <w:sz w:val="30"/>
          <w:szCs w:val="30"/>
        </w:rPr>
        <w:t>podziemn</w:t>
      </w:r>
      <w:r>
        <w:rPr>
          <w:rFonts w:ascii="Taviraj Medium" w:eastAsia="Taviraj Medium" w:hAnsi="Taviraj Medium" w:cs="Taviraj Medium"/>
          <w:color w:val="1C2953"/>
          <w:sz w:val="30"/>
          <w:szCs w:val="30"/>
        </w:rPr>
        <w:t xml:space="preserve">ych budynku </w:t>
      </w:r>
      <w:proofErr w:type="spellStart"/>
      <w:r>
        <w:rPr>
          <w:rFonts w:ascii="Taviraj Medium" w:eastAsia="Taviraj Medium" w:hAnsi="Taviraj Medium" w:cs="Taviraj Medium"/>
          <w:color w:val="1C2953"/>
          <w:sz w:val="30"/>
          <w:szCs w:val="30"/>
        </w:rPr>
        <w:t>VistaMar</w:t>
      </w:r>
      <w:proofErr w:type="spellEnd"/>
      <w:r>
        <w:rPr>
          <w:rFonts w:ascii="Taviraj Medium" w:eastAsia="Taviraj Medium" w:hAnsi="Taviraj Medium" w:cs="Taviraj Medium"/>
          <w:color w:val="1C2953"/>
          <w:sz w:val="30"/>
          <w:szCs w:val="30"/>
        </w:rPr>
        <w:t xml:space="preserve"> zakończyło się w marcu.</w:t>
      </w:r>
      <w:r w:rsidR="00F25580">
        <w:rPr>
          <w:rFonts w:ascii="Taviraj Medium" w:eastAsia="Taviraj Medium" w:hAnsi="Taviraj Medium" w:cs="Taviraj Medium"/>
          <w:color w:val="1C2953"/>
          <w:sz w:val="30"/>
          <w:szCs w:val="30"/>
        </w:rPr>
        <w:t xml:space="preserve"> </w:t>
      </w:r>
      <w:r>
        <w:rPr>
          <w:rFonts w:ascii="Taviraj Medium" w:eastAsia="Taviraj Medium" w:hAnsi="Taviraj Medium" w:cs="Taviraj Medium"/>
          <w:color w:val="1C2953"/>
          <w:sz w:val="30"/>
          <w:szCs w:val="30"/>
        </w:rPr>
        <w:t>Za sukces p</w:t>
      </w:r>
      <w:r w:rsidR="00711EB2">
        <w:rPr>
          <w:rFonts w:ascii="Taviraj Medium" w:eastAsia="Taviraj Medium" w:hAnsi="Taviraj Medium" w:cs="Taviraj Medium"/>
          <w:color w:val="1C2953"/>
          <w:sz w:val="30"/>
          <w:szCs w:val="30"/>
        </w:rPr>
        <w:t xml:space="preserve">rac </w:t>
      </w:r>
      <w:r w:rsidR="00A415FF" w:rsidRPr="00A415FF">
        <w:rPr>
          <w:rFonts w:ascii="Taviraj Medium" w:eastAsia="Taviraj Medium" w:hAnsi="Taviraj Medium" w:cs="Taviraj Medium"/>
          <w:color w:val="1C2953"/>
          <w:sz w:val="30"/>
          <w:szCs w:val="30"/>
        </w:rPr>
        <w:t>odpowiadają:</w:t>
      </w:r>
      <w:r w:rsidR="00A415FF">
        <w:t xml:space="preserve"> </w:t>
      </w:r>
      <w:r w:rsidR="00A415FF" w:rsidRPr="00A415FF">
        <w:rPr>
          <w:rFonts w:ascii="Taviraj Medium" w:eastAsia="Taviraj Medium" w:hAnsi="Taviraj Medium" w:cs="Taviraj Medium"/>
          <w:color w:val="1C2953"/>
          <w:sz w:val="30"/>
          <w:szCs w:val="30"/>
        </w:rPr>
        <w:t>deweloper POC Partners Polska i firma budowlana CFE Polska</w:t>
      </w:r>
      <w:r w:rsidR="003D1ADA">
        <w:rPr>
          <w:rFonts w:ascii="Taviraj Medium" w:eastAsia="Taviraj Medium" w:hAnsi="Taviraj Medium" w:cs="Taviraj Medium"/>
          <w:color w:val="1C2953"/>
          <w:sz w:val="30"/>
          <w:szCs w:val="30"/>
        </w:rPr>
        <w:t>.</w:t>
      </w:r>
    </w:p>
    <w:bookmarkEnd w:id="0"/>
    <w:p w14:paraId="63346A2A" w14:textId="77777777" w:rsidR="00A415FF" w:rsidRDefault="00A415FF" w:rsidP="005D7FDD">
      <w:pPr>
        <w:jc w:val="both"/>
        <w:rPr>
          <w:rFonts w:ascii="Taviraj Medium" w:eastAsia="Taviraj Medium" w:hAnsi="Taviraj Medium" w:cs="Taviraj Medium"/>
          <w:color w:val="1C2953"/>
          <w:sz w:val="30"/>
          <w:szCs w:val="30"/>
        </w:rPr>
      </w:pPr>
    </w:p>
    <w:p w14:paraId="6348B50C" w14:textId="449A0165" w:rsidR="00E72111" w:rsidRDefault="00E72111" w:rsidP="005D7FDD">
      <w:pPr>
        <w:jc w:val="both"/>
        <w:rPr>
          <w:rFonts w:ascii="Montserrat" w:eastAsia="Montserrat" w:hAnsi="Montserrat" w:cs="Montserrat"/>
          <w:color w:val="1C2953"/>
        </w:rPr>
      </w:pPr>
      <w:r>
        <w:rPr>
          <w:rFonts w:ascii="Montserrat" w:eastAsia="Montserrat" w:hAnsi="Montserrat" w:cs="Montserrat"/>
          <w:color w:val="1C2953"/>
        </w:rPr>
        <w:t xml:space="preserve">Budowa </w:t>
      </w:r>
      <w:proofErr w:type="spellStart"/>
      <w:r w:rsidR="00A264E2">
        <w:rPr>
          <w:rFonts w:ascii="Montserrat" w:eastAsia="Montserrat" w:hAnsi="Montserrat" w:cs="Montserrat"/>
          <w:color w:val="1C2953"/>
        </w:rPr>
        <w:t>VistaMar</w:t>
      </w:r>
      <w:proofErr w:type="spellEnd"/>
      <w:r w:rsidR="00A264E2">
        <w:rPr>
          <w:rFonts w:ascii="Montserrat" w:eastAsia="Montserrat" w:hAnsi="Montserrat" w:cs="Montserrat"/>
          <w:color w:val="1C2953"/>
        </w:rPr>
        <w:t xml:space="preserve">, czyli drugiego apartamentowca </w:t>
      </w:r>
      <w:r w:rsidR="0052549D">
        <w:rPr>
          <w:rFonts w:ascii="Montserrat" w:eastAsia="Montserrat" w:hAnsi="Montserrat" w:cs="Montserrat"/>
          <w:color w:val="1C2953"/>
        </w:rPr>
        <w:t xml:space="preserve">wchodzącego w skład inwestycji Marina </w:t>
      </w:r>
      <w:proofErr w:type="spellStart"/>
      <w:r w:rsidR="0052549D">
        <w:rPr>
          <w:rFonts w:ascii="Montserrat" w:eastAsia="Montserrat" w:hAnsi="Montserrat" w:cs="Montserrat"/>
          <w:color w:val="1C2953"/>
        </w:rPr>
        <w:t>Royale</w:t>
      </w:r>
      <w:proofErr w:type="spellEnd"/>
      <w:r w:rsidR="0052549D">
        <w:rPr>
          <w:rFonts w:ascii="Montserrat" w:eastAsia="Montserrat" w:hAnsi="Montserrat" w:cs="Montserrat"/>
          <w:color w:val="1C2953"/>
        </w:rPr>
        <w:t>, ruszyła 26 sierpnia</w:t>
      </w:r>
      <w:r w:rsidR="006577A6">
        <w:rPr>
          <w:rFonts w:ascii="Montserrat" w:eastAsia="Montserrat" w:hAnsi="Montserrat" w:cs="Montserrat"/>
          <w:color w:val="1C2953"/>
        </w:rPr>
        <w:t xml:space="preserve"> 2020</w:t>
      </w:r>
      <w:r w:rsidR="0052549D">
        <w:rPr>
          <w:rFonts w:ascii="Montserrat" w:eastAsia="Montserrat" w:hAnsi="Montserrat" w:cs="Montserrat"/>
          <w:color w:val="1C2953"/>
        </w:rPr>
        <w:t xml:space="preserve">. Dzień później odbyła się uroczysta inauguracja </w:t>
      </w:r>
      <w:r w:rsidR="00A6758C">
        <w:rPr>
          <w:rFonts w:ascii="Montserrat" w:eastAsia="Montserrat" w:hAnsi="Montserrat" w:cs="Montserrat"/>
          <w:color w:val="1C2953"/>
        </w:rPr>
        <w:t>połączona z wmurowaniem kamienia węgielnego</w:t>
      </w:r>
      <w:r w:rsidR="00CA2534">
        <w:rPr>
          <w:rFonts w:ascii="Montserrat" w:eastAsia="Montserrat" w:hAnsi="Montserrat" w:cs="Montserrat"/>
          <w:color w:val="1C2953"/>
        </w:rPr>
        <w:t xml:space="preserve">. Przez kolejne miesiące specjaliści z firmy CFE Polska, która </w:t>
      </w:r>
      <w:r w:rsidR="00AE23BB">
        <w:rPr>
          <w:rFonts w:ascii="Montserrat" w:eastAsia="Montserrat" w:hAnsi="Montserrat" w:cs="Montserrat"/>
          <w:color w:val="1C2953"/>
        </w:rPr>
        <w:t>odpowiedzialna jest</w:t>
      </w:r>
      <w:r w:rsidR="00CA2534">
        <w:rPr>
          <w:rFonts w:ascii="Montserrat" w:eastAsia="Montserrat" w:hAnsi="Montserrat" w:cs="Montserrat"/>
          <w:color w:val="1C2953"/>
        </w:rPr>
        <w:t xml:space="preserve"> za budowę</w:t>
      </w:r>
      <w:r w:rsidR="00156A74">
        <w:rPr>
          <w:rFonts w:ascii="Montserrat" w:eastAsia="Montserrat" w:hAnsi="Montserrat" w:cs="Montserrat"/>
          <w:color w:val="1C2953"/>
        </w:rPr>
        <w:t>,</w:t>
      </w:r>
      <w:r w:rsidR="00CA2534">
        <w:rPr>
          <w:rFonts w:ascii="Montserrat" w:eastAsia="Montserrat" w:hAnsi="Montserrat" w:cs="Montserrat"/>
          <w:color w:val="1C2953"/>
        </w:rPr>
        <w:t xml:space="preserve"> </w:t>
      </w:r>
      <w:r w:rsidR="00B05B6D">
        <w:rPr>
          <w:rFonts w:ascii="Montserrat" w:eastAsia="Montserrat" w:hAnsi="Montserrat" w:cs="Montserrat"/>
          <w:color w:val="1C2953"/>
        </w:rPr>
        <w:t>pracowali na poziomach -2, -1 oraz 0</w:t>
      </w:r>
      <w:r w:rsidR="005D7FDD">
        <w:rPr>
          <w:rFonts w:ascii="Montserrat" w:eastAsia="Montserrat" w:hAnsi="Montserrat" w:cs="Montserrat"/>
          <w:color w:val="1C2953"/>
        </w:rPr>
        <w:t xml:space="preserve">. </w:t>
      </w:r>
      <w:r w:rsidR="001C4274">
        <w:rPr>
          <w:rFonts w:ascii="Montserrat" w:eastAsia="Montserrat" w:hAnsi="Montserrat" w:cs="Montserrat"/>
          <w:color w:val="1C2953"/>
        </w:rPr>
        <w:t xml:space="preserve">Efektem ich </w:t>
      </w:r>
      <w:r w:rsidR="00A82651">
        <w:rPr>
          <w:rFonts w:ascii="Montserrat" w:eastAsia="Montserrat" w:hAnsi="Montserrat" w:cs="Montserrat"/>
          <w:color w:val="1C2953"/>
        </w:rPr>
        <w:t>działań</w:t>
      </w:r>
      <w:r w:rsidR="001C4274">
        <w:rPr>
          <w:rFonts w:ascii="Montserrat" w:eastAsia="Montserrat" w:hAnsi="Montserrat" w:cs="Montserrat"/>
          <w:color w:val="1C2953"/>
        </w:rPr>
        <w:t xml:space="preserve"> są</w:t>
      </w:r>
      <w:r w:rsidR="00156A74">
        <w:rPr>
          <w:rFonts w:ascii="Montserrat" w:eastAsia="Montserrat" w:hAnsi="Montserrat" w:cs="Montserrat"/>
          <w:color w:val="1C2953"/>
        </w:rPr>
        <w:t xml:space="preserve"> </w:t>
      </w:r>
      <w:r w:rsidR="001C4274">
        <w:rPr>
          <w:rFonts w:ascii="Montserrat" w:eastAsia="Montserrat" w:hAnsi="Montserrat" w:cs="Montserrat"/>
          <w:color w:val="1C2953"/>
        </w:rPr>
        <w:t xml:space="preserve">solidne fundamenty, a także </w:t>
      </w:r>
      <w:r w:rsidR="00A82651">
        <w:rPr>
          <w:rFonts w:ascii="Montserrat" w:eastAsia="Montserrat" w:hAnsi="Montserrat" w:cs="Montserrat"/>
          <w:color w:val="1C2953"/>
        </w:rPr>
        <w:t xml:space="preserve">gotowe </w:t>
      </w:r>
      <w:r w:rsidR="001C4274">
        <w:rPr>
          <w:rFonts w:ascii="Montserrat" w:eastAsia="Montserrat" w:hAnsi="Montserrat" w:cs="Montserrat"/>
          <w:color w:val="1C2953"/>
        </w:rPr>
        <w:t xml:space="preserve">kondygnacje garażowe oraz </w:t>
      </w:r>
      <w:r w:rsidR="00811CD3">
        <w:rPr>
          <w:rFonts w:ascii="Montserrat" w:eastAsia="Montserrat" w:hAnsi="Montserrat" w:cs="Montserrat"/>
          <w:color w:val="1C2953"/>
        </w:rPr>
        <w:t xml:space="preserve">rampa zjazdowa, umożliwiająca swobodną komunikację. </w:t>
      </w:r>
      <w:r w:rsidR="00A82651">
        <w:rPr>
          <w:rFonts w:ascii="Montserrat" w:eastAsia="Montserrat" w:hAnsi="Montserrat" w:cs="Montserrat"/>
          <w:color w:val="1C2953"/>
        </w:rPr>
        <w:t>Na horyzoncie widać już kolejne postępy.</w:t>
      </w:r>
    </w:p>
    <w:p w14:paraId="0947F2C0" w14:textId="61FA0862" w:rsidR="00811CD3" w:rsidRDefault="00811CD3" w:rsidP="005D7FDD">
      <w:pPr>
        <w:jc w:val="both"/>
        <w:rPr>
          <w:rFonts w:ascii="Montserrat" w:eastAsia="Montserrat" w:hAnsi="Montserrat" w:cs="Montserrat"/>
          <w:color w:val="1C2953"/>
        </w:rPr>
      </w:pPr>
    </w:p>
    <w:p w14:paraId="5E00F479" w14:textId="491E6392" w:rsidR="00527285" w:rsidRDefault="00E61E44" w:rsidP="00527285">
      <w:pPr>
        <w:jc w:val="both"/>
        <w:rPr>
          <w:rFonts w:ascii="Montserrat" w:eastAsia="Montserrat" w:hAnsi="Montserrat" w:cs="Montserrat"/>
          <w:color w:val="1C2953"/>
        </w:rPr>
      </w:pPr>
      <w:r>
        <w:rPr>
          <w:rFonts w:ascii="Montserrat" w:eastAsia="Montserrat" w:hAnsi="Montserrat" w:cs="Montserrat"/>
          <w:color w:val="1C2953"/>
        </w:rPr>
        <w:t xml:space="preserve">Marina </w:t>
      </w:r>
      <w:proofErr w:type="spellStart"/>
      <w:r>
        <w:rPr>
          <w:rFonts w:ascii="Montserrat" w:eastAsia="Montserrat" w:hAnsi="Montserrat" w:cs="Montserrat"/>
          <w:color w:val="1C2953"/>
        </w:rPr>
        <w:t>Royale</w:t>
      </w:r>
      <w:proofErr w:type="spellEnd"/>
      <w:r>
        <w:rPr>
          <w:rFonts w:ascii="Montserrat" w:eastAsia="Montserrat" w:hAnsi="Montserrat" w:cs="Montserrat"/>
          <w:color w:val="1C2953"/>
        </w:rPr>
        <w:t xml:space="preserve"> powstaje nad samym brzegiem Bałtyku</w:t>
      </w:r>
      <w:r w:rsidR="002A2143">
        <w:rPr>
          <w:rFonts w:ascii="Montserrat" w:eastAsia="Montserrat" w:hAnsi="Montserrat" w:cs="Montserrat"/>
          <w:color w:val="1C2953"/>
        </w:rPr>
        <w:t xml:space="preserve">. </w:t>
      </w:r>
      <w:r w:rsidR="00A82651">
        <w:rPr>
          <w:rFonts w:ascii="Montserrat" w:eastAsia="Montserrat" w:hAnsi="Montserrat" w:cs="Montserrat"/>
          <w:color w:val="1C2953"/>
        </w:rPr>
        <w:t>To prestiżowa lokalizacja gwarantująca przyszłym mieszkańcom</w:t>
      </w:r>
      <w:r w:rsidR="00C52929">
        <w:rPr>
          <w:rFonts w:ascii="Montserrat" w:eastAsia="Montserrat" w:hAnsi="Montserrat" w:cs="Montserrat"/>
          <w:color w:val="1C2953"/>
        </w:rPr>
        <w:t xml:space="preserve"> niezwykłą możliwość obcowania z morzem wszystkimi zmysłami. </w:t>
      </w:r>
      <w:r w:rsidR="00481D43">
        <w:rPr>
          <w:rFonts w:ascii="Montserrat" w:eastAsia="Montserrat" w:hAnsi="Montserrat" w:cs="Montserrat"/>
          <w:color w:val="1C2953"/>
        </w:rPr>
        <w:t xml:space="preserve">Ze względu na </w:t>
      </w:r>
      <w:r w:rsidR="00302DC2">
        <w:rPr>
          <w:rFonts w:ascii="Montserrat" w:eastAsia="Montserrat" w:hAnsi="Montserrat" w:cs="Montserrat"/>
          <w:color w:val="1C2953"/>
        </w:rPr>
        <w:t>wyjątkowe</w:t>
      </w:r>
      <w:r w:rsidR="00481D43">
        <w:rPr>
          <w:rFonts w:ascii="Montserrat" w:eastAsia="Montserrat" w:hAnsi="Montserrat" w:cs="Montserrat"/>
          <w:color w:val="1C2953"/>
        </w:rPr>
        <w:t xml:space="preserve"> sąsiedztwo morskiej wody</w:t>
      </w:r>
      <w:r w:rsidR="002A2143">
        <w:rPr>
          <w:rFonts w:ascii="Montserrat" w:eastAsia="Montserrat" w:hAnsi="Montserrat" w:cs="Montserrat"/>
          <w:color w:val="1C2953"/>
        </w:rPr>
        <w:t xml:space="preserve"> </w:t>
      </w:r>
      <w:r w:rsidR="00816E76">
        <w:rPr>
          <w:rFonts w:ascii="Montserrat" w:eastAsia="Montserrat" w:hAnsi="Montserrat" w:cs="Montserrat"/>
          <w:color w:val="1C2953"/>
        </w:rPr>
        <w:t xml:space="preserve">prace budowlane wymagały </w:t>
      </w:r>
      <w:r w:rsidR="003F47B2">
        <w:rPr>
          <w:rFonts w:ascii="Montserrat" w:eastAsia="Montserrat" w:hAnsi="Montserrat" w:cs="Montserrat"/>
          <w:color w:val="1C2953"/>
        </w:rPr>
        <w:t xml:space="preserve">użycia specjalistycznych </w:t>
      </w:r>
      <w:r w:rsidR="00B24084">
        <w:rPr>
          <w:rFonts w:ascii="Montserrat" w:eastAsia="Montserrat" w:hAnsi="Montserrat" w:cs="Montserrat"/>
          <w:color w:val="1C2953"/>
        </w:rPr>
        <w:t>rozwiązań.</w:t>
      </w:r>
      <w:r>
        <w:rPr>
          <w:rFonts w:ascii="Montserrat" w:eastAsia="Montserrat" w:hAnsi="Montserrat" w:cs="Montserrat"/>
          <w:color w:val="1C2953"/>
        </w:rPr>
        <w:t xml:space="preserve"> – </w:t>
      </w:r>
      <w:r w:rsidRPr="00527285">
        <w:rPr>
          <w:rFonts w:ascii="Montserrat" w:eastAsia="Montserrat" w:hAnsi="Montserrat" w:cs="Montserrat"/>
          <w:i/>
          <w:iCs/>
          <w:color w:val="1C2953"/>
        </w:rPr>
        <w:t>Budowa tak</w:t>
      </w:r>
      <w:r w:rsidRPr="00527285">
        <w:rPr>
          <w:i/>
          <w:iCs/>
        </w:rPr>
        <w:t xml:space="preserve"> </w:t>
      </w:r>
      <w:r w:rsidRPr="00527285">
        <w:rPr>
          <w:rFonts w:ascii="Montserrat" w:eastAsia="Montserrat" w:hAnsi="Montserrat" w:cs="Montserrat"/>
          <w:i/>
          <w:iCs/>
          <w:color w:val="1C2953"/>
        </w:rPr>
        <w:t xml:space="preserve">blisko morza narzuca nam stosowanie materiałów o większej wytrzymałości i odporności na ciężkie warunki atmosferyczne. Trzeba uwzględnić zarówno zawartość soli w </w:t>
      </w:r>
      <w:r w:rsidR="00D676C6" w:rsidRPr="00527285">
        <w:rPr>
          <w:rFonts w:ascii="Montserrat" w:eastAsia="Montserrat" w:hAnsi="Montserrat" w:cs="Montserrat"/>
          <w:i/>
          <w:iCs/>
          <w:color w:val="1C2953"/>
        </w:rPr>
        <w:t>wodzie, jak i</w:t>
      </w:r>
      <w:r w:rsidRPr="00527285">
        <w:rPr>
          <w:rFonts w:ascii="Montserrat" w:eastAsia="Montserrat" w:hAnsi="Montserrat" w:cs="Montserrat"/>
          <w:i/>
          <w:iCs/>
          <w:color w:val="1C2953"/>
        </w:rPr>
        <w:t xml:space="preserve"> silne podmuchy wiatru </w:t>
      </w:r>
      <w:r w:rsidR="00D676C6" w:rsidRPr="00527285">
        <w:rPr>
          <w:rFonts w:ascii="Montserrat" w:eastAsia="Montserrat" w:hAnsi="Montserrat" w:cs="Montserrat"/>
          <w:i/>
          <w:iCs/>
          <w:color w:val="1C2953"/>
        </w:rPr>
        <w:t xml:space="preserve">oraz </w:t>
      </w:r>
      <w:r w:rsidRPr="00527285">
        <w:rPr>
          <w:rFonts w:ascii="Montserrat" w:eastAsia="Montserrat" w:hAnsi="Montserrat" w:cs="Montserrat"/>
          <w:i/>
          <w:iCs/>
          <w:color w:val="1C2953"/>
        </w:rPr>
        <w:t xml:space="preserve">opady </w:t>
      </w:r>
      <w:r w:rsidR="00527285" w:rsidRPr="00527285">
        <w:rPr>
          <w:rFonts w:ascii="Montserrat" w:eastAsia="Montserrat" w:hAnsi="Montserrat" w:cs="Montserrat"/>
          <w:i/>
          <w:iCs/>
          <w:color w:val="1C2953"/>
        </w:rPr>
        <w:t>deszczu</w:t>
      </w:r>
      <w:r w:rsidR="00527285" w:rsidRPr="00E61E44">
        <w:rPr>
          <w:rFonts w:ascii="Montserrat" w:eastAsia="Montserrat" w:hAnsi="Montserrat" w:cs="Montserrat"/>
          <w:color w:val="1C2953"/>
        </w:rPr>
        <w:t xml:space="preserve"> </w:t>
      </w:r>
      <w:r w:rsidR="00377D3E">
        <w:rPr>
          <w:rFonts w:ascii="Montserrat" w:eastAsia="Montserrat" w:hAnsi="Montserrat" w:cs="Montserrat"/>
          <w:color w:val="1C2953"/>
        </w:rPr>
        <w:t>–</w:t>
      </w:r>
      <w:r w:rsidR="00D676C6">
        <w:rPr>
          <w:rFonts w:ascii="Montserrat" w:eastAsia="Montserrat" w:hAnsi="Montserrat" w:cs="Montserrat"/>
          <w:color w:val="1C2953"/>
        </w:rPr>
        <w:t xml:space="preserve"> mówi Marek Czeryba</w:t>
      </w:r>
      <w:r w:rsidR="00527285">
        <w:rPr>
          <w:rFonts w:ascii="Montserrat" w:eastAsia="Montserrat" w:hAnsi="Montserrat" w:cs="Montserrat"/>
          <w:color w:val="1C2953"/>
        </w:rPr>
        <w:t xml:space="preserve">, Kierownik Budowy z firmy </w:t>
      </w:r>
      <w:r w:rsidR="00D676C6">
        <w:rPr>
          <w:rFonts w:ascii="Montserrat" w:eastAsia="Montserrat" w:hAnsi="Montserrat" w:cs="Montserrat"/>
          <w:color w:val="1C2953"/>
        </w:rPr>
        <w:t>CFE Polska</w:t>
      </w:r>
      <w:r w:rsidR="00527285">
        <w:rPr>
          <w:rFonts w:ascii="Montserrat" w:eastAsia="Montserrat" w:hAnsi="Montserrat" w:cs="Montserrat"/>
          <w:color w:val="1C2953"/>
        </w:rPr>
        <w:t xml:space="preserve">. </w:t>
      </w:r>
      <w:r w:rsidR="00377D3E">
        <w:rPr>
          <w:rFonts w:ascii="Montserrat" w:eastAsia="Montserrat" w:hAnsi="Montserrat" w:cs="Montserrat"/>
          <w:color w:val="1C2953"/>
        </w:rPr>
        <w:t>–</w:t>
      </w:r>
      <w:r w:rsidR="00631681">
        <w:rPr>
          <w:rFonts w:ascii="Montserrat" w:eastAsia="Montserrat" w:hAnsi="Montserrat" w:cs="Montserrat"/>
          <w:color w:val="1C2953"/>
        </w:rPr>
        <w:t xml:space="preserve"> </w:t>
      </w:r>
      <w:r w:rsidR="00527285" w:rsidRPr="00765FA1">
        <w:rPr>
          <w:rFonts w:ascii="Montserrat" w:eastAsia="Montserrat" w:hAnsi="Montserrat" w:cs="Montserrat"/>
          <w:i/>
          <w:iCs/>
          <w:color w:val="1C2953"/>
        </w:rPr>
        <w:t xml:space="preserve">Podczas wykonywania prac żelbetowych </w:t>
      </w:r>
      <w:r w:rsidR="00765FA1" w:rsidRPr="00765FA1">
        <w:rPr>
          <w:rFonts w:ascii="Montserrat" w:eastAsia="Montserrat" w:hAnsi="Montserrat" w:cs="Montserrat"/>
          <w:i/>
          <w:iCs/>
          <w:color w:val="1C2953"/>
        </w:rPr>
        <w:t xml:space="preserve">zastosowaliśmy </w:t>
      </w:r>
      <w:r w:rsidR="00527285" w:rsidRPr="00765FA1">
        <w:rPr>
          <w:rFonts w:ascii="Montserrat" w:eastAsia="Montserrat" w:hAnsi="Montserrat" w:cs="Montserrat"/>
          <w:i/>
          <w:iCs/>
          <w:color w:val="1C2953"/>
        </w:rPr>
        <w:t>betony o odpowiednich klasach ekspozycji</w:t>
      </w:r>
      <w:r w:rsidR="00765FA1" w:rsidRPr="00765FA1">
        <w:rPr>
          <w:rFonts w:ascii="Montserrat" w:eastAsia="Montserrat" w:hAnsi="Montserrat" w:cs="Montserrat"/>
          <w:i/>
          <w:iCs/>
          <w:color w:val="1C2953"/>
        </w:rPr>
        <w:t>,</w:t>
      </w:r>
      <w:r w:rsidR="00527285" w:rsidRPr="00765FA1">
        <w:rPr>
          <w:rFonts w:ascii="Montserrat" w:eastAsia="Montserrat" w:hAnsi="Montserrat" w:cs="Montserrat"/>
          <w:i/>
          <w:iCs/>
          <w:color w:val="1C2953"/>
        </w:rPr>
        <w:t xml:space="preserve"> odporne na działanie agresywnych warunków</w:t>
      </w:r>
      <w:r w:rsidR="00156A74">
        <w:rPr>
          <w:rFonts w:ascii="Montserrat" w:eastAsia="Montserrat" w:hAnsi="Montserrat" w:cs="Montserrat"/>
          <w:i/>
          <w:iCs/>
          <w:color w:val="1C2953"/>
        </w:rPr>
        <w:t xml:space="preserve"> </w:t>
      </w:r>
      <w:r w:rsidR="00527285" w:rsidRPr="00765FA1">
        <w:rPr>
          <w:rFonts w:ascii="Montserrat" w:eastAsia="Montserrat" w:hAnsi="Montserrat" w:cs="Montserrat"/>
          <w:i/>
          <w:iCs/>
          <w:color w:val="1C2953"/>
        </w:rPr>
        <w:t xml:space="preserve">związanych przede wszystkim z zasoleniem. W przypadku </w:t>
      </w:r>
      <w:r w:rsidR="00377D3E" w:rsidRPr="00765FA1">
        <w:rPr>
          <w:rFonts w:ascii="Montserrat" w:eastAsia="Montserrat" w:hAnsi="Montserrat" w:cs="Montserrat"/>
          <w:i/>
          <w:iCs/>
          <w:color w:val="1C2953"/>
        </w:rPr>
        <w:t xml:space="preserve">zewnętrznych </w:t>
      </w:r>
      <w:r w:rsidR="00527285" w:rsidRPr="00765FA1">
        <w:rPr>
          <w:rFonts w:ascii="Montserrat" w:eastAsia="Montserrat" w:hAnsi="Montserrat" w:cs="Montserrat"/>
          <w:i/>
          <w:iCs/>
          <w:color w:val="1C2953"/>
        </w:rPr>
        <w:t xml:space="preserve">elementów stalowych </w:t>
      </w:r>
      <w:r w:rsidR="00F71108">
        <w:rPr>
          <w:rFonts w:ascii="Montserrat" w:eastAsia="Montserrat" w:hAnsi="Montserrat" w:cs="Montserrat"/>
          <w:i/>
          <w:iCs/>
          <w:color w:val="1C2953"/>
        </w:rPr>
        <w:t>zastosowaliśmy stal</w:t>
      </w:r>
      <w:r w:rsidR="00527285" w:rsidRPr="00765FA1">
        <w:rPr>
          <w:rFonts w:ascii="Montserrat" w:eastAsia="Montserrat" w:hAnsi="Montserrat" w:cs="Montserrat"/>
          <w:i/>
          <w:iCs/>
          <w:color w:val="1C2953"/>
        </w:rPr>
        <w:t xml:space="preserve"> zabezpieczoną do wymaganej klasy </w:t>
      </w:r>
      <w:r w:rsidR="00765FA1" w:rsidRPr="00765FA1">
        <w:rPr>
          <w:rFonts w:ascii="Montserrat" w:eastAsia="Montserrat" w:hAnsi="Montserrat" w:cs="Montserrat"/>
          <w:i/>
          <w:iCs/>
          <w:color w:val="1C2953"/>
        </w:rPr>
        <w:t>korozyjności</w:t>
      </w:r>
      <w:r w:rsidR="00F71108">
        <w:rPr>
          <w:rFonts w:ascii="Montserrat" w:eastAsia="Montserrat" w:hAnsi="Montserrat" w:cs="Montserrat"/>
          <w:i/>
          <w:iCs/>
          <w:color w:val="1C2953"/>
        </w:rPr>
        <w:t xml:space="preserve"> </w:t>
      </w:r>
      <w:r w:rsidR="00F71108" w:rsidRPr="00F71108">
        <w:rPr>
          <w:rFonts w:ascii="Montserrat" w:eastAsia="Montserrat" w:hAnsi="Montserrat" w:cs="Montserrat"/>
          <w:color w:val="1C2953"/>
        </w:rPr>
        <w:t xml:space="preserve">– dodaje. </w:t>
      </w:r>
      <w:r w:rsidR="00377D3E">
        <w:rPr>
          <w:rFonts w:ascii="Montserrat" w:eastAsia="Montserrat" w:hAnsi="Montserrat" w:cs="Montserrat"/>
          <w:color w:val="1C2953"/>
        </w:rPr>
        <w:t xml:space="preserve"> </w:t>
      </w:r>
    </w:p>
    <w:p w14:paraId="62B6EA48" w14:textId="77777777" w:rsidR="00610EEF" w:rsidRDefault="00610EEF" w:rsidP="00527285">
      <w:pPr>
        <w:jc w:val="both"/>
        <w:rPr>
          <w:rFonts w:ascii="Montserrat" w:eastAsia="Montserrat" w:hAnsi="Montserrat" w:cs="Montserrat"/>
          <w:color w:val="1C2953"/>
        </w:rPr>
      </w:pPr>
    </w:p>
    <w:p w14:paraId="29EB11EE" w14:textId="468A16AB" w:rsidR="009C7963" w:rsidRDefault="00A60C03" w:rsidP="009C7963">
      <w:pPr>
        <w:jc w:val="both"/>
        <w:rPr>
          <w:rFonts w:ascii="Montserrat" w:eastAsia="Montserrat" w:hAnsi="Montserrat" w:cs="Montserrat"/>
          <w:color w:val="1C2953"/>
        </w:rPr>
      </w:pPr>
      <w:r>
        <w:rPr>
          <w:rFonts w:ascii="Montserrat" w:eastAsia="Montserrat" w:hAnsi="Montserrat" w:cs="Montserrat"/>
          <w:color w:val="1C2953"/>
        </w:rPr>
        <w:lastRenderedPageBreak/>
        <w:t>Obecnie budowane są kondygnacje</w:t>
      </w:r>
      <w:r w:rsidR="0041269C">
        <w:rPr>
          <w:rFonts w:ascii="Montserrat" w:eastAsia="Montserrat" w:hAnsi="Montserrat" w:cs="Montserrat"/>
          <w:color w:val="1C2953"/>
        </w:rPr>
        <w:t xml:space="preserve"> nadziemne</w:t>
      </w:r>
      <w:r>
        <w:rPr>
          <w:rFonts w:ascii="Montserrat" w:eastAsia="Montserrat" w:hAnsi="Montserrat" w:cs="Montserrat"/>
          <w:color w:val="1C2953"/>
        </w:rPr>
        <w:t xml:space="preserve"> parteru oraz</w:t>
      </w:r>
      <w:r w:rsidR="0041269C">
        <w:rPr>
          <w:rFonts w:ascii="Montserrat" w:eastAsia="Montserrat" w:hAnsi="Montserrat" w:cs="Montserrat"/>
          <w:color w:val="1C2953"/>
        </w:rPr>
        <w:t xml:space="preserve"> częściowo pierwszego piętra.</w:t>
      </w:r>
      <w:r w:rsidR="00CA047A">
        <w:rPr>
          <w:rFonts w:ascii="Montserrat" w:eastAsia="Montserrat" w:hAnsi="Montserrat" w:cs="Montserrat"/>
          <w:color w:val="1C2953"/>
        </w:rPr>
        <w:t xml:space="preserve"> </w:t>
      </w:r>
      <w:r w:rsidR="00302DC2">
        <w:rPr>
          <w:rFonts w:ascii="Montserrat" w:eastAsia="Montserrat" w:hAnsi="Montserrat" w:cs="Montserrat"/>
          <w:color w:val="1C2953"/>
        </w:rPr>
        <w:t xml:space="preserve">Wszystkie prace idą płynnie. </w:t>
      </w:r>
      <w:r w:rsidR="00CA047A">
        <w:rPr>
          <w:rFonts w:ascii="Montserrat" w:eastAsia="Montserrat" w:hAnsi="Montserrat" w:cs="Montserrat"/>
          <w:color w:val="1C2953"/>
        </w:rPr>
        <w:t>Ukończenie stanu surowego planowane jest na czerwiec 2021</w:t>
      </w:r>
      <w:r w:rsidR="00156A74">
        <w:rPr>
          <w:rFonts w:ascii="Montserrat" w:eastAsia="Montserrat" w:hAnsi="Montserrat" w:cs="Montserrat"/>
          <w:color w:val="1C2953"/>
        </w:rPr>
        <w:t xml:space="preserve"> roku</w:t>
      </w:r>
      <w:r w:rsidR="00CA047A">
        <w:rPr>
          <w:rFonts w:ascii="Montserrat" w:eastAsia="Montserrat" w:hAnsi="Montserrat" w:cs="Montserrat"/>
          <w:color w:val="1C2953"/>
        </w:rPr>
        <w:t>,</w:t>
      </w:r>
      <w:r w:rsidR="00610EEF">
        <w:rPr>
          <w:rFonts w:ascii="Montserrat" w:eastAsia="Montserrat" w:hAnsi="Montserrat" w:cs="Montserrat"/>
          <w:color w:val="1C2953"/>
        </w:rPr>
        <w:t xml:space="preserve"> a kolejny etap będzie obejmował montaż konstrukcji stalowej oraz dachu. </w:t>
      </w:r>
      <w:r>
        <w:rPr>
          <w:rFonts w:ascii="Montserrat" w:eastAsia="Montserrat" w:hAnsi="Montserrat" w:cs="Montserrat"/>
          <w:color w:val="1C2953"/>
        </w:rPr>
        <w:t xml:space="preserve"> </w:t>
      </w:r>
    </w:p>
    <w:p w14:paraId="146F78BE" w14:textId="4FAEA9C0" w:rsidR="001E0AE2" w:rsidRDefault="009C7963" w:rsidP="009C7963">
      <w:pPr>
        <w:jc w:val="both"/>
        <w:rPr>
          <w:rFonts w:ascii="Montserrat" w:eastAsia="Montserrat" w:hAnsi="Montserrat" w:cs="Montserrat"/>
          <w:color w:val="1C2953"/>
        </w:rPr>
      </w:pPr>
      <w:r>
        <w:rPr>
          <w:rFonts w:ascii="Montserrat" w:eastAsia="Montserrat" w:hAnsi="Montserrat" w:cs="Montserrat"/>
          <w:color w:val="1C2953"/>
        </w:rPr>
        <w:t xml:space="preserve">– </w:t>
      </w:r>
      <w:r w:rsidRPr="0065776E">
        <w:rPr>
          <w:rFonts w:ascii="Montserrat" w:eastAsia="Montserrat" w:hAnsi="Montserrat" w:cs="Montserrat"/>
          <w:i/>
          <w:iCs/>
          <w:color w:val="1C2953"/>
        </w:rPr>
        <w:t xml:space="preserve">Budowa </w:t>
      </w:r>
      <w:proofErr w:type="spellStart"/>
      <w:r w:rsidRPr="0065776E">
        <w:rPr>
          <w:rFonts w:ascii="Montserrat" w:eastAsia="Montserrat" w:hAnsi="Montserrat" w:cs="Montserrat"/>
          <w:i/>
          <w:iCs/>
          <w:color w:val="1C2953"/>
        </w:rPr>
        <w:t>VistaMar</w:t>
      </w:r>
      <w:proofErr w:type="spellEnd"/>
      <w:r w:rsidRPr="0065776E">
        <w:rPr>
          <w:rFonts w:ascii="Montserrat" w:eastAsia="Montserrat" w:hAnsi="Montserrat" w:cs="Montserrat"/>
          <w:i/>
          <w:iCs/>
          <w:color w:val="1C2953"/>
        </w:rPr>
        <w:t xml:space="preserve"> </w:t>
      </w:r>
      <w:r w:rsidR="00126F4D" w:rsidRPr="0065776E">
        <w:rPr>
          <w:rFonts w:ascii="Montserrat" w:eastAsia="Montserrat" w:hAnsi="Montserrat" w:cs="Montserrat"/>
          <w:i/>
          <w:iCs/>
          <w:color w:val="1C2953"/>
        </w:rPr>
        <w:t>przebiega zgodnie z planem. Choć mijające miesiące przyniosły sporo wyzwań, zarówno jeśli chodzi o pogodę, jak i o sytuację, z którą wszyscy się zmagamy, to</w:t>
      </w:r>
      <w:r w:rsidR="00360015" w:rsidRPr="0065776E">
        <w:rPr>
          <w:rFonts w:ascii="Montserrat" w:eastAsia="Montserrat" w:hAnsi="Montserrat" w:cs="Montserrat"/>
          <w:i/>
          <w:iCs/>
          <w:color w:val="1C2953"/>
        </w:rPr>
        <w:t xml:space="preserve"> udało nam się</w:t>
      </w:r>
      <w:r w:rsidR="00FC4AF0">
        <w:rPr>
          <w:rFonts w:ascii="Montserrat" w:eastAsia="Montserrat" w:hAnsi="Montserrat" w:cs="Montserrat"/>
          <w:i/>
          <w:iCs/>
          <w:color w:val="1C2953"/>
        </w:rPr>
        <w:t xml:space="preserve"> je</w:t>
      </w:r>
      <w:r w:rsidR="00360015" w:rsidRPr="0065776E">
        <w:rPr>
          <w:rFonts w:ascii="Montserrat" w:eastAsia="Montserrat" w:hAnsi="Montserrat" w:cs="Montserrat"/>
          <w:i/>
          <w:iCs/>
          <w:color w:val="1C2953"/>
        </w:rPr>
        <w:t xml:space="preserve"> przezwyciężyć. Już wkrótce</w:t>
      </w:r>
      <w:r w:rsidR="00156A74">
        <w:rPr>
          <w:rFonts w:ascii="Montserrat" w:eastAsia="Montserrat" w:hAnsi="Montserrat" w:cs="Montserrat"/>
          <w:i/>
          <w:iCs/>
          <w:color w:val="1C2953"/>
        </w:rPr>
        <w:t>,</w:t>
      </w:r>
      <w:r w:rsidR="00360015" w:rsidRPr="0065776E">
        <w:rPr>
          <w:rFonts w:ascii="Montserrat" w:eastAsia="Montserrat" w:hAnsi="Montserrat" w:cs="Montserrat"/>
          <w:i/>
          <w:iCs/>
          <w:color w:val="1C2953"/>
        </w:rPr>
        <w:t xml:space="preserve"> w najbardziej ku morzu wysuniętej części darłowskiego portu</w:t>
      </w:r>
      <w:r w:rsidR="00156A74">
        <w:rPr>
          <w:rFonts w:ascii="Montserrat" w:eastAsia="Montserrat" w:hAnsi="Montserrat" w:cs="Montserrat"/>
          <w:i/>
          <w:iCs/>
          <w:color w:val="1C2953"/>
        </w:rPr>
        <w:t>,</w:t>
      </w:r>
      <w:r w:rsidR="00FC4AF0">
        <w:rPr>
          <w:rFonts w:ascii="Montserrat" w:eastAsia="Montserrat" w:hAnsi="Montserrat" w:cs="Montserrat"/>
          <w:i/>
          <w:iCs/>
          <w:color w:val="1C2953"/>
        </w:rPr>
        <w:t xml:space="preserve"> stanie </w:t>
      </w:r>
      <w:r w:rsidR="00360015" w:rsidRPr="0065776E">
        <w:rPr>
          <w:rFonts w:ascii="Montserrat" w:eastAsia="Montserrat" w:hAnsi="Montserrat" w:cs="Montserrat"/>
          <w:i/>
          <w:iCs/>
          <w:color w:val="1C2953"/>
        </w:rPr>
        <w:t xml:space="preserve">apartamentowiec, </w:t>
      </w:r>
      <w:r w:rsidR="00EE5572" w:rsidRPr="0065776E">
        <w:rPr>
          <w:rFonts w:ascii="Montserrat" w:eastAsia="Montserrat" w:hAnsi="Montserrat" w:cs="Montserrat"/>
          <w:i/>
          <w:iCs/>
          <w:color w:val="1C2953"/>
        </w:rPr>
        <w:t xml:space="preserve">z którego </w:t>
      </w:r>
      <w:r w:rsidR="00302DC2" w:rsidRPr="0065776E">
        <w:rPr>
          <w:rFonts w:ascii="Montserrat" w:eastAsia="Montserrat" w:hAnsi="Montserrat" w:cs="Montserrat"/>
          <w:i/>
          <w:iCs/>
          <w:color w:val="1C2953"/>
        </w:rPr>
        <w:t xml:space="preserve">będzie można </w:t>
      </w:r>
      <w:r w:rsidR="00926023" w:rsidRPr="0065776E">
        <w:rPr>
          <w:rFonts w:ascii="Montserrat" w:eastAsia="Montserrat" w:hAnsi="Montserrat" w:cs="Montserrat"/>
          <w:i/>
          <w:iCs/>
          <w:color w:val="1C2953"/>
        </w:rPr>
        <w:t xml:space="preserve">podziwiać bezkres Bałtyku. </w:t>
      </w:r>
      <w:r w:rsidR="001E0AE2" w:rsidRPr="0065776E">
        <w:rPr>
          <w:rFonts w:ascii="Montserrat" w:eastAsia="Montserrat" w:hAnsi="Montserrat" w:cs="Montserrat"/>
          <w:i/>
          <w:iCs/>
          <w:color w:val="1C2953"/>
        </w:rPr>
        <w:t>W budynku powstan</w:t>
      </w:r>
      <w:r w:rsidR="00A82651">
        <w:rPr>
          <w:rFonts w:ascii="Montserrat" w:eastAsia="Montserrat" w:hAnsi="Montserrat" w:cs="Montserrat"/>
          <w:i/>
          <w:iCs/>
          <w:color w:val="1C2953"/>
        </w:rPr>
        <w:t>ą sauny,</w:t>
      </w:r>
      <w:r w:rsidR="001E0AE2" w:rsidRPr="0065776E">
        <w:rPr>
          <w:rFonts w:ascii="Montserrat" w:eastAsia="Montserrat" w:hAnsi="Montserrat" w:cs="Montserrat"/>
          <w:i/>
          <w:iCs/>
          <w:color w:val="1C2953"/>
        </w:rPr>
        <w:t xml:space="preserve"> basen wewnętrzny, klub malucha</w:t>
      </w:r>
      <w:r w:rsidR="00A82651">
        <w:rPr>
          <w:rFonts w:ascii="Montserrat" w:eastAsia="Montserrat" w:hAnsi="Montserrat" w:cs="Montserrat"/>
          <w:i/>
          <w:iCs/>
          <w:color w:val="1C2953"/>
        </w:rPr>
        <w:t>,</w:t>
      </w:r>
      <w:r w:rsidR="001E0AE2" w:rsidRPr="0065776E">
        <w:rPr>
          <w:rFonts w:ascii="Montserrat" w:eastAsia="Montserrat" w:hAnsi="Montserrat" w:cs="Montserrat"/>
          <w:i/>
          <w:iCs/>
          <w:color w:val="1C2953"/>
        </w:rPr>
        <w:t xml:space="preserve"> studio fitness, kawiarnia z piekarnią i sale konferencyjno-bankietowe z widokiem na morze. W inwestycji zaplanowano także podziemny garaż, komórki lokatorskie, pralnię z suszarnią, przestronne </w:t>
      </w:r>
      <w:proofErr w:type="spellStart"/>
      <w:r w:rsidR="001E0AE2" w:rsidRPr="0065776E">
        <w:rPr>
          <w:rFonts w:ascii="Montserrat" w:eastAsia="Montserrat" w:hAnsi="Montserrat" w:cs="Montserrat"/>
          <w:i/>
          <w:iCs/>
          <w:color w:val="1C2953"/>
        </w:rPr>
        <w:t>rowerownie</w:t>
      </w:r>
      <w:proofErr w:type="spellEnd"/>
      <w:r w:rsidR="001E0AE2" w:rsidRPr="0065776E">
        <w:rPr>
          <w:rFonts w:ascii="Montserrat" w:eastAsia="Montserrat" w:hAnsi="Montserrat" w:cs="Montserrat"/>
          <w:i/>
          <w:iCs/>
          <w:color w:val="1C2953"/>
        </w:rPr>
        <w:t xml:space="preserve"> oraz słoneczne zielone patio ze strefą relaksu </w:t>
      </w:r>
      <w:r w:rsidR="00A82651">
        <w:rPr>
          <w:rFonts w:ascii="Montserrat" w:eastAsia="Montserrat" w:hAnsi="Montserrat" w:cs="Montserrat"/>
          <w:color w:val="1C2953"/>
        </w:rPr>
        <w:t>–</w:t>
      </w:r>
      <w:r w:rsidR="001E0AE2">
        <w:rPr>
          <w:rFonts w:ascii="Montserrat" w:eastAsia="Montserrat" w:hAnsi="Montserrat" w:cs="Montserrat"/>
          <w:color w:val="1C2953"/>
        </w:rPr>
        <w:t xml:space="preserve"> </w:t>
      </w:r>
      <w:r w:rsidR="001E0AE2" w:rsidRPr="001E0AE2">
        <w:rPr>
          <w:rFonts w:ascii="Montserrat" w:eastAsia="Montserrat" w:hAnsi="Montserrat" w:cs="Montserrat"/>
          <w:color w:val="1C2953"/>
        </w:rPr>
        <w:t xml:space="preserve">mówi Thomas </w:t>
      </w:r>
      <w:proofErr w:type="spellStart"/>
      <w:r w:rsidR="001E0AE2" w:rsidRPr="001E0AE2">
        <w:rPr>
          <w:rFonts w:ascii="Montserrat" w:eastAsia="Montserrat" w:hAnsi="Montserrat" w:cs="Montserrat"/>
          <w:color w:val="1C2953"/>
        </w:rPr>
        <w:t>Schoutens</w:t>
      </w:r>
      <w:proofErr w:type="spellEnd"/>
      <w:r w:rsidR="001E0AE2" w:rsidRPr="001E0AE2">
        <w:rPr>
          <w:rFonts w:ascii="Montserrat" w:eastAsia="Montserrat" w:hAnsi="Montserrat" w:cs="Montserrat"/>
          <w:color w:val="1C2953"/>
        </w:rPr>
        <w:t>, General Manager POC Partners Polska.</w:t>
      </w:r>
      <w:r w:rsidR="0065776E">
        <w:rPr>
          <w:rFonts w:ascii="Montserrat" w:eastAsia="Montserrat" w:hAnsi="Montserrat" w:cs="Montserrat"/>
          <w:color w:val="1C2953"/>
        </w:rPr>
        <w:t xml:space="preserve"> </w:t>
      </w:r>
      <w:r w:rsidR="00A82651">
        <w:rPr>
          <w:rFonts w:ascii="Montserrat" w:eastAsia="Montserrat" w:hAnsi="Montserrat" w:cs="Montserrat"/>
          <w:color w:val="1C2953"/>
        </w:rPr>
        <w:t>–</w:t>
      </w:r>
      <w:r w:rsidR="001E0AE2" w:rsidRPr="001E0AE2">
        <w:rPr>
          <w:rFonts w:ascii="Montserrat" w:eastAsia="Montserrat" w:hAnsi="Montserrat" w:cs="Montserrat"/>
          <w:color w:val="1C2953"/>
        </w:rPr>
        <w:t xml:space="preserve"> </w:t>
      </w:r>
      <w:r w:rsidR="001E0AE2" w:rsidRPr="0065776E">
        <w:rPr>
          <w:rFonts w:ascii="Montserrat" w:eastAsia="Montserrat" w:hAnsi="Montserrat" w:cs="Montserrat"/>
          <w:i/>
          <w:iCs/>
          <w:color w:val="1C2953"/>
        </w:rPr>
        <w:t xml:space="preserve">Zależy nam na tym, aby z uroków Marina </w:t>
      </w:r>
      <w:proofErr w:type="spellStart"/>
      <w:r w:rsidR="001E0AE2" w:rsidRPr="0065776E">
        <w:rPr>
          <w:rFonts w:ascii="Montserrat" w:eastAsia="Montserrat" w:hAnsi="Montserrat" w:cs="Montserrat"/>
          <w:i/>
          <w:iCs/>
          <w:color w:val="1C2953"/>
        </w:rPr>
        <w:t>Royale</w:t>
      </w:r>
      <w:proofErr w:type="spellEnd"/>
      <w:r w:rsidR="001E0AE2" w:rsidRPr="0065776E">
        <w:rPr>
          <w:rFonts w:ascii="Montserrat" w:eastAsia="Montserrat" w:hAnsi="Montserrat" w:cs="Montserrat"/>
          <w:i/>
          <w:iCs/>
          <w:color w:val="1C2953"/>
        </w:rPr>
        <w:t xml:space="preserve"> mogli korzystać nie tylko właściciele apartamentów i wakacyjni goście, ale także wszyscy mieszkańcy miasta. </w:t>
      </w:r>
      <w:r w:rsidR="00302DC2">
        <w:rPr>
          <w:rFonts w:ascii="Montserrat" w:eastAsia="Montserrat" w:hAnsi="Montserrat" w:cs="Montserrat"/>
          <w:i/>
          <w:iCs/>
          <w:color w:val="1C2953"/>
        </w:rPr>
        <w:t>Właśnie d</w:t>
      </w:r>
      <w:r w:rsidR="001E0AE2" w:rsidRPr="0065776E">
        <w:rPr>
          <w:rFonts w:ascii="Montserrat" w:eastAsia="Montserrat" w:hAnsi="Montserrat" w:cs="Montserrat"/>
          <w:i/>
          <w:iCs/>
          <w:color w:val="1C2953"/>
        </w:rPr>
        <w:t xml:space="preserve">latego element inwestycji </w:t>
      </w:r>
      <w:r w:rsidR="00302DC2">
        <w:rPr>
          <w:rFonts w:ascii="Montserrat" w:eastAsia="Montserrat" w:hAnsi="Montserrat" w:cs="Montserrat"/>
          <w:i/>
          <w:iCs/>
          <w:color w:val="1C2953"/>
        </w:rPr>
        <w:t>stanowi też</w:t>
      </w:r>
      <w:r w:rsidR="001E0AE2" w:rsidRPr="0065776E">
        <w:rPr>
          <w:rFonts w:ascii="Montserrat" w:eastAsia="Montserrat" w:hAnsi="Montserrat" w:cs="Montserrat"/>
          <w:i/>
          <w:iCs/>
          <w:color w:val="1C2953"/>
        </w:rPr>
        <w:t xml:space="preserve"> ogólnodostępna promenada</w:t>
      </w:r>
      <w:r w:rsidR="00302DC2">
        <w:rPr>
          <w:rFonts w:ascii="Montserrat" w:eastAsia="Montserrat" w:hAnsi="Montserrat" w:cs="Montserrat"/>
          <w:i/>
          <w:iCs/>
          <w:color w:val="1C2953"/>
        </w:rPr>
        <w:t>.</w:t>
      </w:r>
      <w:r w:rsidR="006D62C7">
        <w:rPr>
          <w:rFonts w:ascii="Montserrat" w:eastAsia="Montserrat" w:hAnsi="Montserrat" w:cs="Montserrat"/>
          <w:i/>
          <w:iCs/>
          <w:color w:val="1C2953"/>
        </w:rPr>
        <w:t xml:space="preserve"> </w:t>
      </w:r>
      <w:r w:rsidR="00302DC2">
        <w:rPr>
          <w:rFonts w:ascii="Montserrat" w:eastAsia="Montserrat" w:hAnsi="Montserrat" w:cs="Montserrat"/>
          <w:i/>
          <w:iCs/>
          <w:color w:val="1C2953"/>
        </w:rPr>
        <w:t>Spacerując nią, będzie można</w:t>
      </w:r>
      <w:r w:rsidR="001E0AE2" w:rsidRPr="0065776E">
        <w:rPr>
          <w:rFonts w:ascii="Montserrat" w:eastAsia="Montserrat" w:hAnsi="Montserrat" w:cs="Montserrat"/>
          <w:i/>
          <w:iCs/>
          <w:color w:val="1C2953"/>
        </w:rPr>
        <w:t xml:space="preserve"> podziwiać </w:t>
      </w:r>
      <w:r w:rsidR="00302DC2">
        <w:rPr>
          <w:rFonts w:ascii="Montserrat" w:eastAsia="Montserrat" w:hAnsi="Montserrat" w:cs="Montserrat"/>
          <w:i/>
          <w:iCs/>
          <w:color w:val="1C2953"/>
        </w:rPr>
        <w:t xml:space="preserve">spektakl grany przez światło i wodę w trakcie </w:t>
      </w:r>
      <w:r w:rsidR="001E0AE2" w:rsidRPr="0065776E">
        <w:rPr>
          <w:rFonts w:ascii="Montserrat" w:eastAsia="Montserrat" w:hAnsi="Montserrat" w:cs="Montserrat"/>
          <w:i/>
          <w:iCs/>
          <w:color w:val="1C2953"/>
        </w:rPr>
        <w:t>niezwykł</w:t>
      </w:r>
      <w:r w:rsidR="00302DC2">
        <w:rPr>
          <w:rFonts w:ascii="Montserrat" w:eastAsia="Montserrat" w:hAnsi="Montserrat" w:cs="Montserrat"/>
          <w:i/>
          <w:iCs/>
          <w:color w:val="1C2953"/>
        </w:rPr>
        <w:t xml:space="preserve">ych </w:t>
      </w:r>
      <w:r w:rsidR="001E0AE2" w:rsidRPr="0065776E">
        <w:rPr>
          <w:rFonts w:ascii="Montserrat" w:eastAsia="Montserrat" w:hAnsi="Montserrat" w:cs="Montserrat"/>
          <w:i/>
          <w:iCs/>
          <w:color w:val="1C2953"/>
        </w:rPr>
        <w:t>zachod</w:t>
      </w:r>
      <w:r w:rsidR="00302DC2">
        <w:rPr>
          <w:rFonts w:ascii="Montserrat" w:eastAsia="Montserrat" w:hAnsi="Montserrat" w:cs="Montserrat"/>
          <w:i/>
          <w:iCs/>
          <w:color w:val="1C2953"/>
        </w:rPr>
        <w:t>ów</w:t>
      </w:r>
      <w:r w:rsidR="001E0AE2" w:rsidRPr="0065776E">
        <w:rPr>
          <w:rFonts w:ascii="Montserrat" w:eastAsia="Montserrat" w:hAnsi="Montserrat" w:cs="Montserrat"/>
          <w:i/>
          <w:iCs/>
          <w:color w:val="1C2953"/>
        </w:rPr>
        <w:t xml:space="preserve"> słońca</w:t>
      </w:r>
      <w:r w:rsidR="00302DC2">
        <w:rPr>
          <w:rFonts w:ascii="Montserrat" w:eastAsia="Montserrat" w:hAnsi="Montserrat" w:cs="Montserrat"/>
          <w:i/>
          <w:iCs/>
          <w:color w:val="1C2953"/>
        </w:rPr>
        <w:t>, z których słynie Darłówko</w:t>
      </w:r>
      <w:r w:rsidR="001E0AE2">
        <w:rPr>
          <w:rFonts w:ascii="Montserrat" w:eastAsia="Montserrat" w:hAnsi="Montserrat" w:cs="Montserrat"/>
          <w:color w:val="1C2953"/>
        </w:rPr>
        <w:t xml:space="preserve"> – dodaje. </w:t>
      </w:r>
    </w:p>
    <w:p w14:paraId="0032A0E6" w14:textId="4A3DC9C8" w:rsidR="00126F4D" w:rsidRDefault="00126F4D" w:rsidP="009C7963">
      <w:pPr>
        <w:jc w:val="both"/>
        <w:rPr>
          <w:rFonts w:ascii="Montserrat" w:eastAsia="Montserrat" w:hAnsi="Montserrat" w:cs="Montserrat"/>
          <w:color w:val="1C2953"/>
        </w:rPr>
      </w:pPr>
    </w:p>
    <w:p w14:paraId="3B266F13" w14:textId="1C5E1F01" w:rsidR="00B52751" w:rsidRDefault="00B52751" w:rsidP="00811E6F">
      <w:pPr>
        <w:jc w:val="both"/>
        <w:rPr>
          <w:rFonts w:ascii="Montserrat" w:eastAsia="Montserrat" w:hAnsi="Montserrat" w:cs="Montserrat"/>
          <w:color w:val="1C2953"/>
        </w:rPr>
      </w:pPr>
      <w:r>
        <w:rPr>
          <w:rFonts w:ascii="Montserrat" w:eastAsia="Montserrat" w:hAnsi="Montserrat" w:cs="Montserrat"/>
          <w:color w:val="1C2953"/>
        </w:rPr>
        <w:t>Z</w:t>
      </w:r>
      <w:r w:rsidRPr="00B52751">
        <w:rPr>
          <w:rFonts w:ascii="Montserrat" w:eastAsia="Montserrat" w:hAnsi="Montserrat" w:cs="Montserrat"/>
          <w:color w:val="1C2953"/>
        </w:rPr>
        <w:t xml:space="preserve">espół Marina </w:t>
      </w:r>
      <w:proofErr w:type="spellStart"/>
      <w:r w:rsidRPr="00B52751">
        <w:rPr>
          <w:rFonts w:ascii="Montserrat" w:eastAsia="Montserrat" w:hAnsi="Montserrat" w:cs="Montserrat"/>
          <w:color w:val="1C2953"/>
        </w:rPr>
        <w:t>Royale</w:t>
      </w:r>
      <w:proofErr w:type="spellEnd"/>
      <w:r w:rsidRPr="00B52751">
        <w:rPr>
          <w:rFonts w:ascii="Montserrat" w:eastAsia="Montserrat" w:hAnsi="Montserrat" w:cs="Montserrat"/>
          <w:color w:val="1C2953"/>
        </w:rPr>
        <w:t xml:space="preserve"> </w:t>
      </w:r>
      <w:r w:rsidR="00302DC2">
        <w:rPr>
          <w:rFonts w:ascii="Montserrat" w:eastAsia="Montserrat" w:hAnsi="Montserrat" w:cs="Montserrat"/>
          <w:color w:val="1C2953"/>
        </w:rPr>
        <w:t xml:space="preserve">to kompleks </w:t>
      </w:r>
      <w:r w:rsidRPr="00B52751">
        <w:rPr>
          <w:rFonts w:ascii="Montserrat" w:eastAsia="Montserrat" w:hAnsi="Montserrat" w:cs="Montserrat"/>
          <w:color w:val="1C2953"/>
        </w:rPr>
        <w:t xml:space="preserve">trzech apartamentowców położonych nad samym brzegiem Bałtyku. Latem 2019 roku otworzyły się drzwi do pierwszego z nich – </w:t>
      </w:r>
      <w:proofErr w:type="spellStart"/>
      <w:r w:rsidRPr="00B52751">
        <w:rPr>
          <w:rFonts w:ascii="Montserrat" w:eastAsia="Montserrat" w:hAnsi="Montserrat" w:cs="Montserrat"/>
          <w:color w:val="1C2953"/>
        </w:rPr>
        <w:t>UltraMar</w:t>
      </w:r>
      <w:proofErr w:type="spellEnd"/>
      <w:r w:rsidR="0092787B">
        <w:rPr>
          <w:rFonts w:ascii="Montserrat" w:eastAsia="Montserrat" w:hAnsi="Montserrat" w:cs="Montserrat"/>
          <w:color w:val="1C2953"/>
        </w:rPr>
        <w:t>. Odwiedzający Darłówko mogą</w:t>
      </w:r>
      <w:r w:rsidR="0061170C">
        <w:rPr>
          <w:rFonts w:ascii="Montserrat" w:eastAsia="Montserrat" w:hAnsi="Montserrat" w:cs="Montserrat"/>
          <w:color w:val="1C2953"/>
        </w:rPr>
        <w:t xml:space="preserve"> już</w:t>
      </w:r>
      <w:r w:rsidR="00C3178C">
        <w:rPr>
          <w:rFonts w:ascii="Montserrat" w:eastAsia="Montserrat" w:hAnsi="Montserrat" w:cs="Montserrat"/>
          <w:color w:val="1C2953"/>
        </w:rPr>
        <w:t xml:space="preserve"> </w:t>
      </w:r>
      <w:r w:rsidR="0091077B">
        <w:rPr>
          <w:rFonts w:ascii="Montserrat" w:eastAsia="Montserrat" w:hAnsi="Montserrat" w:cs="Montserrat"/>
          <w:color w:val="1C2953"/>
        </w:rPr>
        <w:t>korzystać z oferty wynajmu</w:t>
      </w:r>
      <w:r w:rsidR="0061170C">
        <w:rPr>
          <w:rFonts w:ascii="Montserrat" w:eastAsia="Montserrat" w:hAnsi="Montserrat" w:cs="Montserrat"/>
          <w:color w:val="1C2953"/>
        </w:rPr>
        <w:t xml:space="preserve"> apartamentów w tym </w:t>
      </w:r>
      <w:r w:rsidR="003212F8">
        <w:rPr>
          <w:rFonts w:ascii="Montserrat" w:eastAsia="Montserrat" w:hAnsi="Montserrat" w:cs="Montserrat"/>
          <w:color w:val="1C2953"/>
        </w:rPr>
        <w:t>budynku</w:t>
      </w:r>
      <w:r w:rsidR="0091077B">
        <w:rPr>
          <w:rFonts w:ascii="Montserrat" w:eastAsia="Montserrat" w:hAnsi="Montserrat" w:cs="Montserrat"/>
          <w:color w:val="1C2953"/>
        </w:rPr>
        <w:t xml:space="preserve"> i </w:t>
      </w:r>
      <w:r w:rsidR="008312C1">
        <w:rPr>
          <w:rFonts w:ascii="Montserrat" w:eastAsia="Montserrat" w:hAnsi="Montserrat" w:cs="Montserrat"/>
          <w:color w:val="1C2953"/>
        </w:rPr>
        <w:t xml:space="preserve">spędzić urlop w </w:t>
      </w:r>
      <w:r w:rsidR="0061170C">
        <w:rPr>
          <w:rFonts w:ascii="Montserrat" w:eastAsia="Montserrat" w:hAnsi="Montserrat" w:cs="Montserrat"/>
          <w:color w:val="1C2953"/>
        </w:rPr>
        <w:t xml:space="preserve">komfortowych warunkach. </w:t>
      </w:r>
      <w:r w:rsidR="009E20B2">
        <w:rPr>
          <w:rFonts w:ascii="Montserrat" w:eastAsia="Montserrat" w:hAnsi="Montserrat" w:cs="Montserrat"/>
          <w:color w:val="1C2953"/>
        </w:rPr>
        <w:t>A</w:t>
      </w:r>
      <w:r w:rsidR="00811E6F">
        <w:rPr>
          <w:rFonts w:ascii="Montserrat" w:eastAsia="Montserrat" w:hAnsi="Montserrat" w:cs="Montserrat"/>
          <w:color w:val="1C2953"/>
        </w:rPr>
        <w:t>partament</w:t>
      </w:r>
      <w:r w:rsidR="00E763DC">
        <w:rPr>
          <w:rFonts w:ascii="Montserrat" w:eastAsia="Montserrat" w:hAnsi="Montserrat" w:cs="Montserrat"/>
          <w:color w:val="1C2953"/>
        </w:rPr>
        <w:t>y</w:t>
      </w:r>
      <w:r w:rsidR="00811E6F">
        <w:rPr>
          <w:rFonts w:ascii="Montserrat" w:eastAsia="Montserrat" w:hAnsi="Montserrat" w:cs="Montserrat"/>
          <w:color w:val="1C2953"/>
        </w:rPr>
        <w:t xml:space="preserve"> w </w:t>
      </w:r>
      <w:proofErr w:type="spellStart"/>
      <w:r w:rsidR="00811E6F">
        <w:rPr>
          <w:rFonts w:ascii="Montserrat" w:eastAsia="Montserrat" w:hAnsi="Montserrat" w:cs="Montserrat"/>
          <w:color w:val="1C2953"/>
        </w:rPr>
        <w:t>VistaMar</w:t>
      </w:r>
      <w:proofErr w:type="spellEnd"/>
      <w:r w:rsidR="00811E6F">
        <w:rPr>
          <w:rFonts w:ascii="Montserrat" w:eastAsia="Montserrat" w:hAnsi="Montserrat" w:cs="Montserrat"/>
          <w:color w:val="1C2953"/>
        </w:rPr>
        <w:t xml:space="preserve"> </w:t>
      </w:r>
      <w:r w:rsidR="00302DC2">
        <w:rPr>
          <w:rFonts w:ascii="Montserrat" w:eastAsia="Montserrat" w:hAnsi="Montserrat" w:cs="Montserrat"/>
          <w:color w:val="1C2953"/>
        </w:rPr>
        <w:t xml:space="preserve">zostaną </w:t>
      </w:r>
      <w:r w:rsidR="00E763DC">
        <w:rPr>
          <w:rFonts w:ascii="Montserrat" w:eastAsia="Montserrat" w:hAnsi="Montserrat" w:cs="Montserrat"/>
          <w:color w:val="1C2953"/>
        </w:rPr>
        <w:t>oddane do użytku</w:t>
      </w:r>
      <w:r w:rsidR="00811E6F">
        <w:rPr>
          <w:rFonts w:ascii="Montserrat" w:eastAsia="Montserrat" w:hAnsi="Montserrat" w:cs="Montserrat"/>
          <w:color w:val="1C2953"/>
        </w:rPr>
        <w:t xml:space="preserve"> latem 2023</w:t>
      </w:r>
      <w:r w:rsidR="00156A74">
        <w:rPr>
          <w:rFonts w:ascii="Montserrat" w:eastAsia="Montserrat" w:hAnsi="Montserrat" w:cs="Montserrat"/>
          <w:color w:val="1C2953"/>
        </w:rPr>
        <w:t xml:space="preserve"> </w:t>
      </w:r>
      <w:r w:rsidR="00811E6F">
        <w:rPr>
          <w:rFonts w:ascii="Montserrat" w:eastAsia="Montserrat" w:hAnsi="Montserrat" w:cs="Montserrat"/>
          <w:color w:val="1C2953"/>
        </w:rPr>
        <w:t xml:space="preserve">r.  </w:t>
      </w:r>
      <w:r w:rsidRPr="00B52751">
        <w:rPr>
          <w:rFonts w:ascii="Montserrat" w:eastAsia="Montserrat" w:hAnsi="Montserrat" w:cs="Montserrat"/>
          <w:color w:val="1C2953"/>
        </w:rPr>
        <w:t xml:space="preserve">Ostatni, zamykający projekt – </w:t>
      </w:r>
      <w:proofErr w:type="spellStart"/>
      <w:r w:rsidRPr="00B52751">
        <w:rPr>
          <w:rFonts w:ascii="Montserrat" w:eastAsia="Montserrat" w:hAnsi="Montserrat" w:cs="Montserrat"/>
          <w:color w:val="1C2953"/>
        </w:rPr>
        <w:t>MiraMar</w:t>
      </w:r>
      <w:proofErr w:type="spellEnd"/>
      <w:r w:rsidRPr="00B52751">
        <w:rPr>
          <w:rFonts w:ascii="Montserrat" w:eastAsia="Montserrat" w:hAnsi="Montserrat" w:cs="Montserrat"/>
          <w:color w:val="1C2953"/>
        </w:rPr>
        <w:t>, powstanie w kolejnych latach.</w:t>
      </w:r>
      <w:r w:rsidR="00E763DC">
        <w:rPr>
          <w:rFonts w:ascii="Montserrat" w:eastAsia="Montserrat" w:hAnsi="Montserrat" w:cs="Montserrat"/>
          <w:color w:val="1C2953"/>
        </w:rPr>
        <w:t xml:space="preserve"> Przyszli mieszkańcy razem z kluczami otrzymają nie tylko dostęp do mieszkań, ale też do swojej prywatnej, </w:t>
      </w:r>
      <w:r w:rsidR="009E20B2">
        <w:rPr>
          <w:rFonts w:ascii="Montserrat" w:eastAsia="Montserrat" w:hAnsi="Montserrat" w:cs="Montserrat"/>
          <w:color w:val="1C2953"/>
        </w:rPr>
        <w:t>nad</w:t>
      </w:r>
      <w:r w:rsidR="00E763DC">
        <w:rPr>
          <w:rFonts w:ascii="Montserrat" w:eastAsia="Montserrat" w:hAnsi="Montserrat" w:cs="Montserrat"/>
          <w:color w:val="1C2953"/>
        </w:rPr>
        <w:t>morskiej przestrzeni życia i relaksu.</w:t>
      </w:r>
    </w:p>
    <w:p w14:paraId="589411AB" w14:textId="77777777" w:rsidR="00B52751" w:rsidRDefault="00B52751" w:rsidP="00811E6F">
      <w:pPr>
        <w:jc w:val="both"/>
        <w:rPr>
          <w:rFonts w:ascii="Montserrat" w:eastAsia="Montserrat" w:hAnsi="Montserrat" w:cs="Montserrat"/>
          <w:color w:val="1C2953"/>
        </w:rPr>
      </w:pPr>
      <w:bookmarkStart w:id="1" w:name="_Hlk49428171"/>
    </w:p>
    <w:bookmarkEnd w:id="1"/>
    <w:p w14:paraId="64E7AB80" w14:textId="77777777" w:rsidR="0028547F" w:rsidRDefault="0028547F" w:rsidP="00811E6F">
      <w:pPr>
        <w:jc w:val="both"/>
        <w:rPr>
          <w:rFonts w:ascii="Taviraj" w:eastAsia="Taviraj" w:hAnsi="Taviraj" w:cs="Taviraj"/>
          <w:color w:val="1C2953"/>
          <w:sz w:val="28"/>
          <w:szCs w:val="28"/>
        </w:rPr>
      </w:pPr>
    </w:p>
    <w:p w14:paraId="26AB2F82" w14:textId="77777777" w:rsidR="0028547F" w:rsidRDefault="0028547F">
      <w:pPr>
        <w:rPr>
          <w:rFonts w:ascii="Taviraj" w:eastAsia="Taviraj" w:hAnsi="Taviraj" w:cs="Taviraj"/>
          <w:color w:val="1C2953"/>
          <w:sz w:val="28"/>
          <w:szCs w:val="28"/>
        </w:rPr>
      </w:pPr>
    </w:p>
    <w:p w14:paraId="104A582F" w14:textId="77777777" w:rsidR="0028547F" w:rsidRDefault="0028547F">
      <w:pPr>
        <w:rPr>
          <w:rFonts w:ascii="Taviraj" w:eastAsia="Taviraj" w:hAnsi="Taviraj" w:cs="Taviraj"/>
          <w:color w:val="1C2953"/>
          <w:sz w:val="28"/>
          <w:szCs w:val="28"/>
        </w:rPr>
      </w:pPr>
    </w:p>
    <w:p w14:paraId="0F25C145" w14:textId="77777777" w:rsidR="0028547F" w:rsidRDefault="0028547F">
      <w:pPr>
        <w:rPr>
          <w:rFonts w:ascii="Taviraj Medium" w:eastAsia="Taviraj Medium" w:hAnsi="Taviraj Medium" w:cs="Taviraj Medium"/>
          <w:color w:val="1C2953"/>
          <w:sz w:val="36"/>
          <w:szCs w:val="36"/>
        </w:rPr>
      </w:pPr>
    </w:p>
    <w:sectPr w:rsidR="0028547F">
      <w:headerReference w:type="default" r:id="rId8"/>
      <w:footerReference w:type="default" r:id="rId9"/>
      <w:pgSz w:w="11909" w:h="16834"/>
      <w:pgMar w:top="1440" w:right="1440" w:bottom="1440" w:left="1440" w:header="283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7D520" w14:textId="77777777" w:rsidR="000413E0" w:rsidRDefault="000413E0">
      <w:pPr>
        <w:spacing w:line="240" w:lineRule="auto"/>
      </w:pPr>
      <w:r>
        <w:separator/>
      </w:r>
    </w:p>
  </w:endnote>
  <w:endnote w:type="continuationSeparator" w:id="0">
    <w:p w14:paraId="1FA195BD" w14:textId="77777777" w:rsidR="000413E0" w:rsidRDefault="00041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Calibri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viraj Medium">
    <w:altName w:val="Calibri"/>
    <w:charset w:val="00"/>
    <w:family w:val="auto"/>
    <w:pitch w:val="default"/>
  </w:font>
  <w:font w:name="Taviraj">
    <w:altName w:val="Calibri"/>
    <w:charset w:val="00"/>
    <w:family w:val="auto"/>
    <w:pitch w:val="default"/>
  </w:font>
  <w:font w:name="Montserrat SemiBold">
    <w:altName w:val="Calibri"/>
    <w:panose1 w:val="000007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2AB7" w14:textId="77777777" w:rsidR="0028547F" w:rsidRDefault="0028547F">
    <w:pPr>
      <w:widowControl w:val="0"/>
      <w:spacing w:line="240" w:lineRule="auto"/>
      <w:ind w:right="-54"/>
      <w:rPr>
        <w:color w:val="AAAAAA"/>
      </w:rPr>
    </w:pPr>
  </w:p>
  <w:p w14:paraId="4EFA7C08" w14:textId="77777777" w:rsidR="0028547F" w:rsidRDefault="003F2706">
    <w:pPr>
      <w:rPr>
        <w:color w:val="FFFFFF"/>
      </w:rPr>
    </w:pPr>
    <w:r>
      <w:rPr>
        <w:noProof/>
        <w:color w:val="FFFFFF"/>
      </w:rPr>
      <mc:AlternateContent>
        <mc:Choice Requires="wps">
          <w:drawing>
            <wp:inline distT="114300" distB="114300" distL="114300" distR="114300" wp14:anchorId="1A07FAF9" wp14:editId="3F33D569">
              <wp:extent cx="5731200" cy="9296"/>
              <wp:effectExtent l="0" t="0" r="0" b="0"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3025" y="2084800"/>
                        <a:ext cx="117234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AAAAAA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4EF196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width:451.3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" strokecolor="#aaa">
              <w10:anchorlock/>
            </v:shape>
          </w:pict>
        </mc:Fallback>
      </mc:AlternateContent>
    </w:r>
  </w:p>
  <w:tbl>
    <w:tblPr>
      <w:tblStyle w:val="a1"/>
      <w:tblW w:w="90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740"/>
      <w:gridCol w:w="3675"/>
      <w:gridCol w:w="3600"/>
    </w:tblGrid>
    <w:tr w:rsidR="0028547F" w14:paraId="0BB3801E" w14:textId="77777777">
      <w:tc>
        <w:tcPr>
          <w:tcW w:w="17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A7518AB" w14:textId="77777777" w:rsidR="0028547F" w:rsidRDefault="003F2706">
          <w:pPr>
            <w:widowControl w:val="0"/>
            <w:spacing w:line="240" w:lineRule="auto"/>
            <w:ind w:right="-54"/>
          </w:pPr>
          <w:r>
            <w:rPr>
              <w:noProof/>
            </w:rPr>
            <w:drawing>
              <wp:inline distT="114300" distB="114300" distL="114300" distR="114300" wp14:anchorId="428EE467" wp14:editId="7EDD134A">
                <wp:extent cx="720000" cy="772800"/>
                <wp:effectExtent l="0" t="0" r="0" b="0"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72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40492F" w14:textId="77777777" w:rsidR="0028547F" w:rsidRDefault="0028547F">
          <w:pPr>
            <w:widowControl w:val="0"/>
            <w:spacing w:before="80" w:after="80" w:line="240" w:lineRule="auto"/>
            <w:ind w:left="720"/>
            <w:rPr>
              <w:rFonts w:ascii="Montserrat" w:eastAsia="Montserrat" w:hAnsi="Montserrat" w:cs="Montserrat"/>
              <w:color w:val="1C2953"/>
              <w:sz w:val="17"/>
              <w:szCs w:val="17"/>
            </w:rPr>
          </w:pPr>
        </w:p>
        <w:p w14:paraId="32449406" w14:textId="77777777" w:rsidR="0028547F" w:rsidRDefault="003F2706">
          <w:pPr>
            <w:widowControl w:val="0"/>
            <w:spacing w:before="80" w:after="80" w:line="240" w:lineRule="auto"/>
            <w:rPr>
              <w:rFonts w:ascii="Montserrat" w:eastAsia="Montserrat" w:hAnsi="Montserrat" w:cs="Montserrat"/>
              <w:color w:val="1C2953"/>
              <w:sz w:val="17"/>
              <w:szCs w:val="17"/>
            </w:rPr>
          </w:pPr>
          <w:r>
            <w:rPr>
              <w:rFonts w:ascii="Montserrat" w:eastAsia="Montserrat" w:hAnsi="Montserrat" w:cs="Montserrat"/>
              <w:color w:val="1C2953"/>
              <w:sz w:val="17"/>
              <w:szCs w:val="17"/>
            </w:rPr>
            <w:t>POC Partners Polska Sp. z o.o.</w:t>
          </w:r>
        </w:p>
        <w:p w14:paraId="0BEF7F14" w14:textId="77777777" w:rsidR="0028547F" w:rsidRDefault="003F2706">
          <w:pPr>
            <w:widowControl w:val="0"/>
            <w:spacing w:before="80" w:after="80" w:line="240" w:lineRule="auto"/>
            <w:rPr>
              <w:rFonts w:ascii="Montserrat" w:eastAsia="Montserrat" w:hAnsi="Montserrat" w:cs="Montserrat"/>
              <w:color w:val="1C2953"/>
              <w:sz w:val="17"/>
              <w:szCs w:val="17"/>
            </w:rPr>
          </w:pPr>
          <w:r>
            <w:rPr>
              <w:rFonts w:ascii="Montserrat" w:eastAsia="Montserrat" w:hAnsi="Montserrat" w:cs="Montserrat"/>
              <w:color w:val="1C2953"/>
              <w:sz w:val="17"/>
              <w:szCs w:val="17"/>
            </w:rPr>
            <w:t>ul. Rybacka 16</w:t>
          </w:r>
        </w:p>
        <w:p w14:paraId="7DEACE05" w14:textId="77777777" w:rsidR="0028547F" w:rsidRDefault="003F2706">
          <w:pPr>
            <w:widowControl w:val="0"/>
            <w:spacing w:before="80" w:after="80" w:line="240" w:lineRule="auto"/>
            <w:rPr>
              <w:rFonts w:ascii="Montserrat" w:eastAsia="Montserrat" w:hAnsi="Montserrat" w:cs="Montserrat"/>
              <w:color w:val="1C2953"/>
              <w:sz w:val="17"/>
              <w:szCs w:val="17"/>
            </w:rPr>
          </w:pPr>
          <w:r>
            <w:rPr>
              <w:rFonts w:ascii="Montserrat" w:eastAsia="Montserrat" w:hAnsi="Montserrat" w:cs="Montserrat"/>
              <w:color w:val="1C2953"/>
              <w:sz w:val="17"/>
              <w:szCs w:val="17"/>
            </w:rPr>
            <w:t>76-150 Darłowo</w:t>
          </w:r>
        </w:p>
        <w:p w14:paraId="33EE9904" w14:textId="77777777" w:rsidR="0028547F" w:rsidRDefault="0028547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</w:p>
      </w:tc>
      <w:tc>
        <w:tcPr>
          <w:tcW w:w="36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3710A63" w14:textId="77777777" w:rsidR="0028547F" w:rsidRPr="00F90133" w:rsidRDefault="0028547F">
          <w:pPr>
            <w:widowControl w:val="0"/>
            <w:spacing w:before="80" w:after="80" w:line="240" w:lineRule="auto"/>
            <w:rPr>
              <w:rFonts w:ascii="Montserrat" w:eastAsia="Montserrat" w:hAnsi="Montserrat" w:cs="Montserrat"/>
              <w:color w:val="1C2953"/>
              <w:sz w:val="16"/>
              <w:szCs w:val="16"/>
              <w:lang w:val="nl-BE"/>
            </w:rPr>
          </w:pPr>
        </w:p>
        <w:p w14:paraId="02A8734D" w14:textId="77777777" w:rsidR="0028547F" w:rsidRPr="00F90133" w:rsidRDefault="003F2706">
          <w:pPr>
            <w:widowControl w:val="0"/>
            <w:spacing w:before="80" w:after="80" w:line="240" w:lineRule="auto"/>
            <w:rPr>
              <w:rFonts w:ascii="Montserrat" w:eastAsia="Montserrat" w:hAnsi="Montserrat" w:cs="Montserrat"/>
              <w:color w:val="1C2953"/>
              <w:sz w:val="16"/>
              <w:szCs w:val="16"/>
              <w:lang w:val="nl-BE"/>
            </w:rPr>
          </w:pPr>
          <w:r w:rsidRPr="00F90133">
            <w:rPr>
              <w:rFonts w:ascii="Montserrat" w:eastAsia="Montserrat" w:hAnsi="Montserrat" w:cs="Montserrat"/>
              <w:color w:val="1C2953"/>
              <w:sz w:val="16"/>
              <w:szCs w:val="16"/>
              <w:lang w:val="nl-BE"/>
            </w:rPr>
            <w:t>nr tel.: + 48 604 558 100</w:t>
          </w:r>
        </w:p>
        <w:p w14:paraId="135C03B4" w14:textId="77777777" w:rsidR="0028547F" w:rsidRPr="00F90133" w:rsidRDefault="003F2706">
          <w:pPr>
            <w:widowControl w:val="0"/>
            <w:spacing w:before="80" w:after="80" w:line="240" w:lineRule="auto"/>
            <w:rPr>
              <w:rFonts w:ascii="Montserrat" w:eastAsia="Montserrat" w:hAnsi="Montserrat" w:cs="Montserrat"/>
              <w:color w:val="1C2953"/>
              <w:sz w:val="16"/>
              <w:szCs w:val="16"/>
              <w:lang w:val="nl-BE"/>
            </w:rPr>
          </w:pPr>
          <w:r w:rsidRPr="00F90133">
            <w:rPr>
              <w:rFonts w:ascii="Montserrat" w:eastAsia="Montserrat" w:hAnsi="Montserrat" w:cs="Montserrat"/>
              <w:color w:val="1C2953"/>
              <w:sz w:val="16"/>
              <w:szCs w:val="16"/>
              <w:lang w:val="nl-BE"/>
            </w:rPr>
            <w:t>nr tel.: + 48 94 342 19 85</w:t>
          </w:r>
        </w:p>
        <w:p w14:paraId="4C06C2BF" w14:textId="77777777" w:rsidR="0028547F" w:rsidRPr="00F90133" w:rsidRDefault="001F6D53">
          <w:pPr>
            <w:widowControl w:val="0"/>
            <w:spacing w:before="80" w:after="80" w:line="240" w:lineRule="auto"/>
            <w:rPr>
              <w:rFonts w:ascii="Montserrat" w:eastAsia="Montserrat" w:hAnsi="Montserrat" w:cs="Montserrat"/>
              <w:color w:val="1C2953"/>
              <w:sz w:val="16"/>
              <w:szCs w:val="16"/>
              <w:lang w:val="nl-BE"/>
            </w:rPr>
          </w:pPr>
          <w:hyperlink r:id="rId2">
            <w:r w:rsidR="003F2706" w:rsidRPr="00F90133">
              <w:rPr>
                <w:rFonts w:ascii="Montserrat" w:eastAsia="Montserrat" w:hAnsi="Montserrat" w:cs="Montserrat"/>
                <w:color w:val="1155CC"/>
                <w:sz w:val="16"/>
                <w:szCs w:val="16"/>
                <w:u w:val="single"/>
                <w:lang w:val="nl-BE"/>
              </w:rPr>
              <w:t>info@marina-royale.pl</w:t>
            </w:r>
          </w:hyperlink>
        </w:p>
        <w:p w14:paraId="3A69E644" w14:textId="77777777" w:rsidR="0028547F" w:rsidRDefault="003F2706">
          <w:pPr>
            <w:widowControl w:val="0"/>
            <w:spacing w:before="80" w:after="80" w:line="240" w:lineRule="auto"/>
            <w:rPr>
              <w:rFonts w:ascii="Montserrat" w:eastAsia="Montserrat" w:hAnsi="Montserrat" w:cs="Montserrat"/>
              <w:color w:val="1C2953"/>
              <w:sz w:val="17"/>
              <w:szCs w:val="17"/>
            </w:rPr>
          </w:pPr>
          <w:r>
            <w:rPr>
              <w:rFonts w:ascii="Montserrat" w:eastAsia="Montserrat" w:hAnsi="Montserrat" w:cs="Montserrat"/>
              <w:color w:val="1C2953"/>
              <w:sz w:val="16"/>
              <w:szCs w:val="16"/>
            </w:rPr>
            <w:t>marina-royale.pl</w:t>
          </w:r>
        </w:p>
      </w:tc>
    </w:tr>
    <w:tr w:rsidR="0028547F" w14:paraId="6B3EAC36" w14:textId="77777777">
      <w:trPr>
        <w:trHeight w:val="420"/>
      </w:trPr>
      <w:tc>
        <w:tcPr>
          <w:tcW w:w="9015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46C855" w14:textId="77777777" w:rsidR="0028547F" w:rsidRDefault="003F2706">
          <w:pPr>
            <w:spacing w:line="240" w:lineRule="auto"/>
            <w:rPr>
              <w:rFonts w:ascii="Montserrat" w:eastAsia="Montserrat" w:hAnsi="Montserrat" w:cs="Montserrat"/>
              <w:color w:val="1C2953"/>
              <w:sz w:val="16"/>
              <w:szCs w:val="16"/>
            </w:rPr>
          </w:pPr>
          <w:r>
            <w:rPr>
              <w:rFonts w:ascii="Montserrat SemiBold" w:eastAsia="Montserrat SemiBold" w:hAnsi="Montserrat SemiBold" w:cs="Montserrat SemiBold"/>
              <w:color w:val="1C2953"/>
              <w:sz w:val="16"/>
              <w:szCs w:val="16"/>
            </w:rPr>
            <w:t xml:space="preserve">POC Partners Polska Sp. z o.o. </w:t>
          </w:r>
          <w:r>
            <w:rPr>
              <w:rFonts w:ascii="Montserrat" w:eastAsia="Montserrat" w:hAnsi="Montserrat" w:cs="Montserrat"/>
              <w:color w:val="1C2953"/>
              <w:sz w:val="16"/>
              <w:szCs w:val="16"/>
            </w:rPr>
            <w:t>ul. Rybacka 16, 76-150 Darłowo</w:t>
          </w:r>
        </w:p>
        <w:p w14:paraId="368018A8" w14:textId="77777777" w:rsidR="0028547F" w:rsidRDefault="003F2706">
          <w:pPr>
            <w:spacing w:line="240" w:lineRule="auto"/>
            <w:rPr>
              <w:rFonts w:ascii="Montserrat" w:eastAsia="Montserrat" w:hAnsi="Montserrat" w:cs="Montserrat"/>
              <w:color w:val="1C2953"/>
              <w:sz w:val="16"/>
              <w:szCs w:val="16"/>
            </w:rPr>
          </w:pPr>
          <w:r>
            <w:rPr>
              <w:rFonts w:ascii="Montserrat" w:eastAsia="Montserrat" w:hAnsi="Montserrat" w:cs="Montserrat"/>
              <w:color w:val="1C2953"/>
              <w:sz w:val="16"/>
              <w:szCs w:val="16"/>
            </w:rPr>
            <w:t>NIP: 499-064-55-47, KRS: 0000404375, Kapitał zakładowy 12 694 400 zł opłacony w całości.</w:t>
          </w:r>
        </w:p>
      </w:tc>
    </w:tr>
  </w:tbl>
  <w:p w14:paraId="5E619145" w14:textId="77777777" w:rsidR="0028547F" w:rsidRDefault="0028547F">
    <w:pPr>
      <w:widowControl w:val="0"/>
      <w:spacing w:line="240" w:lineRule="auto"/>
      <w:ind w:right="-5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3FA6B" w14:textId="77777777" w:rsidR="000413E0" w:rsidRDefault="000413E0">
      <w:pPr>
        <w:spacing w:line="240" w:lineRule="auto"/>
      </w:pPr>
      <w:r>
        <w:separator/>
      </w:r>
    </w:p>
  </w:footnote>
  <w:footnote w:type="continuationSeparator" w:id="0">
    <w:p w14:paraId="35D6F926" w14:textId="77777777" w:rsidR="000413E0" w:rsidRDefault="000413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4560" w14:textId="77777777" w:rsidR="0028547F" w:rsidRDefault="0028547F"/>
  <w:tbl>
    <w:tblPr>
      <w:tblStyle w:val="a0"/>
      <w:tblW w:w="953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814"/>
      <w:gridCol w:w="2716"/>
    </w:tblGrid>
    <w:tr w:rsidR="0028547F" w14:paraId="5B82C372" w14:textId="77777777" w:rsidTr="00BF7563">
      <w:trPr>
        <w:trHeight w:val="3533"/>
      </w:trPr>
      <w:tc>
        <w:tcPr>
          <w:tcW w:w="681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3AC5A26" w14:textId="77777777" w:rsidR="0028547F" w:rsidRPr="00D70F89" w:rsidRDefault="003F27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aviraj Medium" w:eastAsia="Taviraj Medium" w:hAnsi="Taviraj Medium" w:cs="Taviraj Medium"/>
              <w:color w:val="1C2953"/>
              <w:sz w:val="48"/>
              <w:szCs w:val="48"/>
            </w:rPr>
          </w:pPr>
          <w:r w:rsidRPr="00D70F89">
            <w:rPr>
              <w:rFonts w:ascii="Taviraj Medium" w:eastAsia="Taviraj Medium" w:hAnsi="Taviraj Medium" w:cs="Taviraj Medium"/>
              <w:color w:val="1C2953"/>
              <w:sz w:val="48"/>
              <w:szCs w:val="48"/>
            </w:rPr>
            <w:t>INFORMACJA PRASOWA</w:t>
          </w:r>
        </w:p>
        <w:p w14:paraId="360B61C3" w14:textId="77777777" w:rsidR="0028547F" w:rsidRPr="00D70F89" w:rsidRDefault="0028547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aviraj Medium" w:eastAsia="Taviraj Medium" w:hAnsi="Taviraj Medium" w:cs="Taviraj Medium"/>
              <w:color w:val="1C2953"/>
              <w:sz w:val="48"/>
              <w:szCs w:val="48"/>
            </w:rPr>
          </w:pPr>
        </w:p>
        <w:p w14:paraId="6DB2365A" w14:textId="284F8B2D" w:rsidR="0028547F" w:rsidRPr="00D70F89" w:rsidRDefault="00F562C9" w:rsidP="00D70F89">
          <w:pPr>
            <w:rPr>
              <w:rFonts w:ascii="Taviraj Medium" w:eastAsia="Taviraj Medium" w:hAnsi="Taviraj Medium" w:cs="Taviraj Medium"/>
              <w:color w:val="1C2953"/>
              <w:sz w:val="40"/>
              <w:szCs w:val="40"/>
            </w:rPr>
          </w:pPr>
          <w:r w:rsidRPr="00D70F89">
            <w:rPr>
              <w:rFonts w:ascii="Taviraj Medium" w:eastAsia="Taviraj Medium" w:hAnsi="Taviraj Medium" w:cs="Taviraj Medium"/>
              <w:color w:val="1C2953"/>
              <w:sz w:val="40"/>
              <w:szCs w:val="40"/>
            </w:rPr>
            <w:t xml:space="preserve">Marina </w:t>
          </w:r>
          <w:proofErr w:type="spellStart"/>
          <w:r w:rsidRPr="00D70F89">
            <w:rPr>
              <w:rFonts w:ascii="Taviraj Medium" w:eastAsia="Taviraj Medium" w:hAnsi="Taviraj Medium" w:cs="Taviraj Medium"/>
              <w:color w:val="1C2953"/>
              <w:sz w:val="40"/>
              <w:szCs w:val="40"/>
            </w:rPr>
            <w:t>Royale</w:t>
          </w:r>
          <w:proofErr w:type="spellEnd"/>
          <w:r w:rsidRPr="00D70F89">
            <w:rPr>
              <w:rFonts w:ascii="Taviraj Medium" w:eastAsia="Taviraj Medium" w:hAnsi="Taviraj Medium" w:cs="Taviraj Medium"/>
              <w:color w:val="1C2953"/>
              <w:sz w:val="40"/>
              <w:szCs w:val="40"/>
            </w:rPr>
            <w:t xml:space="preserve"> </w:t>
          </w:r>
          <w:r w:rsidR="00AE23BB">
            <w:rPr>
              <w:rFonts w:ascii="Taviraj Medium" w:eastAsia="Taviraj Medium" w:hAnsi="Taviraj Medium" w:cs="Taviraj Medium"/>
              <w:color w:val="1C2953"/>
              <w:sz w:val="40"/>
              <w:szCs w:val="40"/>
            </w:rPr>
            <w:t>wciąż na fali wzrostu</w:t>
          </w:r>
        </w:p>
      </w:tc>
      <w:tc>
        <w:tcPr>
          <w:tcW w:w="27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8DC0398" w14:textId="77777777" w:rsidR="0028547F" w:rsidRPr="00D70F89" w:rsidRDefault="003F2706">
          <w:pPr>
            <w:widowControl w:val="0"/>
            <w:spacing w:line="240" w:lineRule="auto"/>
            <w:ind w:left="566" w:right="-54"/>
            <w:rPr>
              <w:rFonts w:ascii="Taviraj Medium" w:eastAsia="Taviraj Medium" w:hAnsi="Taviraj Medium" w:cs="Taviraj Medium"/>
              <w:color w:val="1C2953"/>
              <w:sz w:val="48"/>
              <w:szCs w:val="48"/>
            </w:rPr>
          </w:pPr>
          <w:r w:rsidRPr="00D70F89">
            <w:rPr>
              <w:rFonts w:ascii="Taviraj Medium" w:eastAsia="Taviraj Medium" w:hAnsi="Taviraj Medium" w:cs="Taviraj Medium"/>
              <w:noProof/>
              <w:color w:val="1C2953"/>
              <w:sz w:val="48"/>
              <w:szCs w:val="48"/>
            </w:rPr>
            <w:drawing>
              <wp:inline distT="114300" distB="114300" distL="114300" distR="114300" wp14:anchorId="15CAF1B4" wp14:editId="25A730CD">
                <wp:extent cx="1260000" cy="1352400"/>
                <wp:effectExtent l="0" t="0" r="0" b="0"/>
                <wp:docPr id="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1352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290D577" w14:textId="77777777" w:rsidR="0028547F" w:rsidRDefault="002854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A06"/>
    <w:multiLevelType w:val="hybridMultilevel"/>
    <w:tmpl w:val="CC2C3976"/>
    <w:lvl w:ilvl="0" w:tplc="13A01DCE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75D6"/>
    <w:multiLevelType w:val="hybridMultilevel"/>
    <w:tmpl w:val="6DEA28C6"/>
    <w:lvl w:ilvl="0" w:tplc="9D4CD434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31EBF"/>
    <w:multiLevelType w:val="hybridMultilevel"/>
    <w:tmpl w:val="126AB6BC"/>
    <w:lvl w:ilvl="0" w:tplc="F828BAA6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36C2A"/>
    <w:multiLevelType w:val="hybridMultilevel"/>
    <w:tmpl w:val="5FAA5D4C"/>
    <w:lvl w:ilvl="0" w:tplc="75303688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B54FF"/>
    <w:multiLevelType w:val="hybridMultilevel"/>
    <w:tmpl w:val="2190F5E4"/>
    <w:lvl w:ilvl="0" w:tplc="5840019C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60597"/>
    <w:multiLevelType w:val="hybridMultilevel"/>
    <w:tmpl w:val="943A0E92"/>
    <w:lvl w:ilvl="0" w:tplc="84FA00A2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84FA1"/>
    <w:multiLevelType w:val="hybridMultilevel"/>
    <w:tmpl w:val="10D05BD0"/>
    <w:lvl w:ilvl="0" w:tplc="47364F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F0CA6"/>
    <w:multiLevelType w:val="hybridMultilevel"/>
    <w:tmpl w:val="594ACCC8"/>
    <w:lvl w:ilvl="0" w:tplc="75CEEE58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47F"/>
    <w:rsid w:val="00032151"/>
    <w:rsid w:val="000413E0"/>
    <w:rsid w:val="00055486"/>
    <w:rsid w:val="000D6AD3"/>
    <w:rsid w:val="00126148"/>
    <w:rsid w:val="00126F4D"/>
    <w:rsid w:val="00154BCA"/>
    <w:rsid w:val="00156A74"/>
    <w:rsid w:val="00173AB7"/>
    <w:rsid w:val="001C4274"/>
    <w:rsid w:val="001E0AE2"/>
    <w:rsid w:val="001F6D53"/>
    <w:rsid w:val="0023319D"/>
    <w:rsid w:val="00251FA4"/>
    <w:rsid w:val="0028547F"/>
    <w:rsid w:val="002A2143"/>
    <w:rsid w:val="002B1C66"/>
    <w:rsid w:val="002B549D"/>
    <w:rsid w:val="00302DC2"/>
    <w:rsid w:val="003212F8"/>
    <w:rsid w:val="00360015"/>
    <w:rsid w:val="00377D3E"/>
    <w:rsid w:val="003D1ADA"/>
    <w:rsid w:val="003F2706"/>
    <w:rsid w:val="003F47B2"/>
    <w:rsid w:val="0041269C"/>
    <w:rsid w:val="0043544D"/>
    <w:rsid w:val="004667A7"/>
    <w:rsid w:val="00466A8F"/>
    <w:rsid w:val="00481D43"/>
    <w:rsid w:val="004868A1"/>
    <w:rsid w:val="004A20F4"/>
    <w:rsid w:val="004A5F0D"/>
    <w:rsid w:val="004E672E"/>
    <w:rsid w:val="004E6AD5"/>
    <w:rsid w:val="0052549D"/>
    <w:rsid w:val="00527285"/>
    <w:rsid w:val="00561557"/>
    <w:rsid w:val="00564E52"/>
    <w:rsid w:val="00577791"/>
    <w:rsid w:val="005D7FDD"/>
    <w:rsid w:val="00610EEF"/>
    <w:rsid w:val="0061170C"/>
    <w:rsid w:val="00616CF4"/>
    <w:rsid w:val="00631681"/>
    <w:rsid w:val="0063432A"/>
    <w:rsid w:val="0065776E"/>
    <w:rsid w:val="006577A6"/>
    <w:rsid w:val="006856EC"/>
    <w:rsid w:val="006A0295"/>
    <w:rsid w:val="006D0C75"/>
    <w:rsid w:val="006D62C7"/>
    <w:rsid w:val="006E5499"/>
    <w:rsid w:val="00711EB2"/>
    <w:rsid w:val="007532D6"/>
    <w:rsid w:val="00765FA1"/>
    <w:rsid w:val="00787BB8"/>
    <w:rsid w:val="007E0A86"/>
    <w:rsid w:val="00811CD3"/>
    <w:rsid w:val="00811E6F"/>
    <w:rsid w:val="00816E76"/>
    <w:rsid w:val="008312C1"/>
    <w:rsid w:val="00891BBF"/>
    <w:rsid w:val="0091077B"/>
    <w:rsid w:val="00926023"/>
    <w:rsid w:val="0092787B"/>
    <w:rsid w:val="00941052"/>
    <w:rsid w:val="00965D72"/>
    <w:rsid w:val="009B049B"/>
    <w:rsid w:val="009C7963"/>
    <w:rsid w:val="009E06E1"/>
    <w:rsid w:val="009E20B2"/>
    <w:rsid w:val="009F28EB"/>
    <w:rsid w:val="00A264E2"/>
    <w:rsid w:val="00A32B5B"/>
    <w:rsid w:val="00A415FF"/>
    <w:rsid w:val="00A60C03"/>
    <w:rsid w:val="00A6557B"/>
    <w:rsid w:val="00A6758C"/>
    <w:rsid w:val="00A82651"/>
    <w:rsid w:val="00A9557A"/>
    <w:rsid w:val="00AE23BB"/>
    <w:rsid w:val="00B05B6D"/>
    <w:rsid w:val="00B2376D"/>
    <w:rsid w:val="00B24084"/>
    <w:rsid w:val="00B302B5"/>
    <w:rsid w:val="00B52751"/>
    <w:rsid w:val="00BB49BA"/>
    <w:rsid w:val="00BF7563"/>
    <w:rsid w:val="00C24F0B"/>
    <w:rsid w:val="00C3178C"/>
    <w:rsid w:val="00C52929"/>
    <w:rsid w:val="00C61A9B"/>
    <w:rsid w:val="00CA047A"/>
    <w:rsid w:val="00CA2534"/>
    <w:rsid w:val="00CC5B5A"/>
    <w:rsid w:val="00D16537"/>
    <w:rsid w:val="00D17701"/>
    <w:rsid w:val="00D676C6"/>
    <w:rsid w:val="00D70F89"/>
    <w:rsid w:val="00DA6112"/>
    <w:rsid w:val="00E61E44"/>
    <w:rsid w:val="00E71FCE"/>
    <w:rsid w:val="00E72111"/>
    <w:rsid w:val="00E763DC"/>
    <w:rsid w:val="00EE5572"/>
    <w:rsid w:val="00F24C9C"/>
    <w:rsid w:val="00F25580"/>
    <w:rsid w:val="00F326C9"/>
    <w:rsid w:val="00F50381"/>
    <w:rsid w:val="00F562C9"/>
    <w:rsid w:val="00F71108"/>
    <w:rsid w:val="00F90133"/>
    <w:rsid w:val="00F96A6F"/>
    <w:rsid w:val="00FA0861"/>
    <w:rsid w:val="00FC315F"/>
    <w:rsid w:val="00FC4AF0"/>
    <w:rsid w:val="00FC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B33C51"/>
  <w15:docId w15:val="{76275941-48C0-420C-A7DD-E4173A07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562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2C9"/>
  </w:style>
  <w:style w:type="paragraph" w:styleId="Stopka">
    <w:name w:val="footer"/>
    <w:basedOn w:val="Normalny"/>
    <w:link w:val="StopkaZnak"/>
    <w:uiPriority w:val="99"/>
    <w:unhideWhenUsed/>
    <w:rsid w:val="00F562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2C9"/>
  </w:style>
  <w:style w:type="paragraph" w:customStyle="1" w:styleId="Tre">
    <w:name w:val="Treść"/>
    <w:rsid w:val="00B5275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character" w:styleId="Hipercze">
    <w:name w:val="Hyperlink"/>
    <w:basedOn w:val="Domylnaczcionkaakapitu"/>
    <w:uiPriority w:val="99"/>
    <w:semiHidden/>
    <w:unhideWhenUsed/>
    <w:rsid w:val="006E54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5499"/>
    <w:pPr>
      <w:spacing w:line="240" w:lineRule="auto"/>
      <w:ind w:left="720"/>
    </w:pPr>
    <w:rPr>
      <w:rFonts w:ascii="Calibri" w:eastAsiaTheme="minorHAns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28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8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8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8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8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8E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8E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arina-royale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F1C68-5811-4F72-85EF-8BCE0EFB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ekawiecka</dc:creator>
  <cp:lastModifiedBy>Ewa Kawiecka</cp:lastModifiedBy>
  <cp:revision>2</cp:revision>
  <dcterms:created xsi:type="dcterms:W3CDTF">2021-05-20T12:10:00Z</dcterms:created>
  <dcterms:modified xsi:type="dcterms:W3CDTF">2021-05-20T12:10:00Z</dcterms:modified>
</cp:coreProperties>
</file>